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25" w:rsidRPr="00032AF9" w:rsidRDefault="00434725" w:rsidP="00434725">
      <w:pPr>
        <w:spacing w:after="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2AF9">
        <w:rPr>
          <w:rFonts w:ascii="Times New Roman" w:hAnsi="Times New Roman" w:cs="Times New Roman"/>
          <w:sz w:val="27"/>
          <w:szCs w:val="27"/>
        </w:rPr>
        <w:t>Консультация для родителей</w:t>
      </w:r>
    </w:p>
    <w:p w:rsidR="00F868AA" w:rsidRDefault="00434725" w:rsidP="00F868AA">
      <w:pPr>
        <w:spacing w:after="0" w:line="360" w:lineRule="auto"/>
        <w:jc w:val="center"/>
        <w:rPr>
          <w:rStyle w:val="messagetext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«</w:t>
      </w:r>
      <w:r w:rsidR="00F868AA" w:rsidRPr="00F868AA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Родителям, воспитывающим ребенка с тяжелыми нарушениями речи</w:t>
      </w:r>
      <w:r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»</w:t>
      </w:r>
    </w:p>
    <w:p w:rsidR="0037633D" w:rsidRDefault="0037633D" w:rsidP="00A026F5">
      <w:pPr>
        <w:spacing w:after="0" w:line="360" w:lineRule="auto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</w:p>
    <w:p w:rsidR="00A026F5" w:rsidRPr="00A026F5" w:rsidRDefault="00A026F5" w:rsidP="00BA1CBA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Тяжёлые нарушения речи (ТНР) — это стойкие трудности развития речи, которые могут затрагивать звукопроизношение, словарный запас, понимание речи, грамматический строй, связную речь, темп и плавность речи. </w:t>
      </w:r>
      <w:r w:rsidR="0037633D">
        <w:rPr>
          <w:rStyle w:val="messagetext"/>
          <w:rFonts w:ascii="Times New Roman" w:hAnsi="Times New Roman" w:cs="Times New Roman"/>
          <w:sz w:val="26"/>
          <w:szCs w:val="26"/>
        </w:rPr>
        <w:t>Для ребенка с ТНР характерна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нечёткая дикция, </w:t>
      </w:r>
      <w:r w:rsidR="0037633D">
        <w:rPr>
          <w:rStyle w:val="messagetext"/>
          <w:rFonts w:ascii="Times New Roman" w:hAnsi="Times New Roman" w:cs="Times New Roman"/>
          <w:sz w:val="26"/>
          <w:szCs w:val="26"/>
        </w:rPr>
        <w:t xml:space="preserve">бедная речь, 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трудности построения фраз, нарушения произношения звуков.</w:t>
      </w:r>
    </w:p>
    <w:p w:rsidR="00A026F5" w:rsidRPr="00A026F5" w:rsidRDefault="00A026F5" w:rsidP="00BA1CBA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У современных детей чаще всего возникают такие нарушения речи, как:</w:t>
      </w:r>
    </w:p>
    <w:p w:rsidR="00A026F5" w:rsidRPr="00BA1CBA" w:rsidRDefault="00BA1CBA" w:rsidP="00BA1CBA">
      <w:pPr>
        <w:pStyle w:val="a7"/>
        <w:numPr>
          <w:ilvl w:val="0"/>
          <w:numId w:val="1"/>
        </w:numPr>
        <w:spacing w:after="0" w:line="360" w:lineRule="auto"/>
        <w:ind w:left="993" w:hanging="284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BA1CBA">
        <w:rPr>
          <w:rStyle w:val="messagetext"/>
          <w:rFonts w:ascii="Times New Roman" w:hAnsi="Times New Roman" w:cs="Times New Roman"/>
          <w:sz w:val="26"/>
          <w:szCs w:val="26"/>
        </w:rPr>
        <w:t>З</w:t>
      </w:r>
      <w:r w:rsidR="00A026F5" w:rsidRPr="00BA1CBA">
        <w:rPr>
          <w:rStyle w:val="messagetext"/>
          <w:rFonts w:ascii="Times New Roman" w:hAnsi="Times New Roman" w:cs="Times New Roman"/>
          <w:sz w:val="26"/>
          <w:szCs w:val="26"/>
        </w:rPr>
        <w:t>адержка речевого развити</w:t>
      </w:r>
      <w:r>
        <w:rPr>
          <w:rStyle w:val="messagetext"/>
          <w:rFonts w:ascii="Times New Roman" w:hAnsi="Times New Roman" w:cs="Times New Roman"/>
          <w:sz w:val="26"/>
          <w:szCs w:val="26"/>
        </w:rPr>
        <w:t>я (ЗРР) — выставляется до 3 лет.</w:t>
      </w:r>
    </w:p>
    <w:p w:rsidR="00A026F5" w:rsidRPr="00BA1CBA" w:rsidRDefault="00BA1CBA" w:rsidP="00BA1CBA">
      <w:pPr>
        <w:pStyle w:val="a7"/>
        <w:numPr>
          <w:ilvl w:val="0"/>
          <w:numId w:val="1"/>
        </w:numPr>
        <w:spacing w:after="0" w:line="360" w:lineRule="auto"/>
        <w:ind w:left="993" w:hanging="284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BA1CBA">
        <w:rPr>
          <w:rStyle w:val="messagetext"/>
          <w:rFonts w:ascii="Times New Roman" w:hAnsi="Times New Roman" w:cs="Times New Roman"/>
          <w:sz w:val="26"/>
          <w:szCs w:val="26"/>
        </w:rPr>
        <w:t>Д</w:t>
      </w:r>
      <w:r w:rsidR="00A026F5" w:rsidRPr="00BA1CBA">
        <w:rPr>
          <w:rStyle w:val="messagetext"/>
          <w:rFonts w:ascii="Times New Roman" w:hAnsi="Times New Roman" w:cs="Times New Roman"/>
          <w:sz w:val="26"/>
          <w:szCs w:val="26"/>
        </w:rPr>
        <w:t>изартрия — речевая патология, связанная с нарушением иннервации мышц артикуляционного аппарата, в том числе вследствие парезов или параличей. Из-за этого ребёнок произносит звуки искажённо, а общее звучание речи становится «смазанным</w:t>
      </w:r>
      <w:r>
        <w:rPr>
          <w:rStyle w:val="messagetext"/>
          <w:rFonts w:ascii="Times New Roman" w:hAnsi="Times New Roman" w:cs="Times New Roman"/>
          <w:sz w:val="26"/>
          <w:szCs w:val="26"/>
        </w:rPr>
        <w:t>», часто говорят: «каша во рту».</w:t>
      </w:r>
    </w:p>
    <w:p w:rsidR="00A026F5" w:rsidRPr="00BA1CBA" w:rsidRDefault="00BA1CBA" w:rsidP="00BA1CBA">
      <w:pPr>
        <w:pStyle w:val="a7"/>
        <w:numPr>
          <w:ilvl w:val="0"/>
          <w:numId w:val="1"/>
        </w:numPr>
        <w:spacing w:after="0" w:line="360" w:lineRule="auto"/>
        <w:ind w:left="993" w:hanging="284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BA1CBA">
        <w:rPr>
          <w:rStyle w:val="messagetext"/>
          <w:rFonts w:ascii="Times New Roman" w:hAnsi="Times New Roman" w:cs="Times New Roman"/>
          <w:sz w:val="26"/>
          <w:szCs w:val="26"/>
        </w:rPr>
        <w:t>А</w:t>
      </w:r>
      <w:r w:rsidR="00A026F5" w:rsidRPr="00BA1CBA">
        <w:rPr>
          <w:rStyle w:val="messagetext"/>
          <w:rFonts w:ascii="Times New Roman" w:hAnsi="Times New Roman" w:cs="Times New Roman"/>
          <w:sz w:val="26"/>
          <w:szCs w:val="26"/>
        </w:rPr>
        <w:t>лалия — полное отсутствие или грубое недоразвитие речи у детей, возникающее из-за поражения речевых зон коры головного мозга.</w:t>
      </w:r>
    </w:p>
    <w:p w:rsidR="00A026F5" w:rsidRPr="00A026F5" w:rsidRDefault="00A026F5" w:rsidP="00A026F5">
      <w:pPr>
        <w:spacing w:after="0" w:line="360" w:lineRule="auto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</w:p>
    <w:p w:rsidR="00A026F5" w:rsidRPr="00A026F5" w:rsidRDefault="00A026F5" w:rsidP="00BA1CBA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Как же родителям понять, что речь ребёнка развивается с задержкой?</w:t>
      </w:r>
    </w:p>
    <w:p w:rsidR="00A026F5" w:rsidRPr="00A026F5" w:rsidRDefault="00A026F5" w:rsidP="00BA1CBA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В норме первые слова у ребёнка появляются с 1 года до 1 года 2 месяцев. Если до этого возраста не появились первые </w:t>
      </w:r>
      <w:proofErr w:type="spellStart"/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лепетные</w:t>
      </w:r>
      <w:proofErr w:type="spellEnd"/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слова: «мама», «папа», «баба», «</w:t>
      </w:r>
      <w:proofErr w:type="spellStart"/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биби</w:t>
      </w:r>
      <w:proofErr w:type="spellEnd"/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», «</w:t>
      </w:r>
      <w:proofErr w:type="gramStart"/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ту-ту</w:t>
      </w:r>
      <w:proofErr w:type="gramEnd"/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», а к полутора годам не увеличилось их количество, — </w:t>
      </w:r>
      <w:r w:rsidR="00B46CCE">
        <w:rPr>
          <w:rStyle w:val="messagetext"/>
          <w:rFonts w:ascii="Times New Roman" w:hAnsi="Times New Roman" w:cs="Times New Roman"/>
          <w:sz w:val="26"/>
          <w:szCs w:val="26"/>
        </w:rPr>
        <w:t>это повод проконсультироваться у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невролог</w:t>
      </w:r>
      <w:r w:rsidR="00B46CCE">
        <w:rPr>
          <w:rStyle w:val="messagetext"/>
          <w:rFonts w:ascii="Times New Roman" w:hAnsi="Times New Roman" w:cs="Times New Roman"/>
          <w:sz w:val="26"/>
          <w:szCs w:val="26"/>
        </w:rPr>
        <w:t>а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и </w:t>
      </w:r>
      <w:r w:rsidR="00BA1CBA">
        <w:rPr>
          <w:rStyle w:val="messagetext"/>
          <w:rFonts w:ascii="Times New Roman" w:hAnsi="Times New Roman" w:cs="Times New Roman"/>
          <w:sz w:val="26"/>
          <w:szCs w:val="26"/>
        </w:rPr>
        <w:t>учител</w:t>
      </w:r>
      <w:r w:rsidR="00B46CCE">
        <w:rPr>
          <w:rStyle w:val="messagetext"/>
          <w:rFonts w:ascii="Times New Roman" w:hAnsi="Times New Roman" w:cs="Times New Roman"/>
          <w:sz w:val="26"/>
          <w:szCs w:val="26"/>
        </w:rPr>
        <w:t>я</w:t>
      </w:r>
      <w:r w:rsidR="00BA1CBA">
        <w:rPr>
          <w:rStyle w:val="messagetext"/>
          <w:rFonts w:ascii="Times New Roman" w:hAnsi="Times New Roman" w:cs="Times New Roman"/>
          <w:sz w:val="26"/>
          <w:szCs w:val="26"/>
        </w:rPr>
        <w:t>-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логопед</w:t>
      </w:r>
      <w:r w:rsidR="00B46CCE">
        <w:rPr>
          <w:rStyle w:val="messagetext"/>
          <w:rFonts w:ascii="Times New Roman" w:hAnsi="Times New Roman" w:cs="Times New Roman"/>
          <w:sz w:val="26"/>
          <w:szCs w:val="26"/>
        </w:rPr>
        <w:t>а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.</w:t>
      </w:r>
    </w:p>
    <w:p w:rsidR="00A026F5" w:rsidRPr="00A026F5" w:rsidRDefault="00A026F5" w:rsidP="00BA1CBA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На что ещё стоит обратить внимание? Если </w:t>
      </w:r>
      <w:r w:rsidR="008C6AFF">
        <w:rPr>
          <w:rStyle w:val="messagetext"/>
          <w:rFonts w:ascii="Times New Roman" w:hAnsi="Times New Roman" w:cs="Times New Roman"/>
          <w:sz w:val="26"/>
          <w:szCs w:val="26"/>
        </w:rPr>
        <w:t>ребенок с трудом откусывает и пережевывает твердую пищу (морковку, яблоко, печенье), плохо глотает, то э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то может указывать на проблемы с жевательными мышцами, а если ребёнок не жуёт, то и говорить ему будет сложно.</w:t>
      </w:r>
    </w:p>
    <w:p w:rsidR="00A026F5" w:rsidRPr="00A026F5" w:rsidRDefault="00A026F5" w:rsidP="00BA1CBA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К 2</w:t>
      </w:r>
      <w:r w:rsidR="008C6AFF">
        <w:rPr>
          <w:rStyle w:val="messagetext"/>
          <w:rFonts w:ascii="Times New Roman" w:hAnsi="Times New Roman" w:cs="Times New Roman"/>
          <w:sz w:val="26"/>
          <w:szCs w:val="26"/>
        </w:rPr>
        <w:t>-м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годам ребёнок использует простые фразы («Мама, дай», «Папа, иди»).</w:t>
      </w:r>
      <w:r w:rsidR="008C6AFF"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К 3</w:t>
      </w:r>
      <w:r w:rsidR="008C6AFF">
        <w:rPr>
          <w:rStyle w:val="messagetext"/>
          <w:rFonts w:ascii="Times New Roman" w:hAnsi="Times New Roman" w:cs="Times New Roman"/>
          <w:sz w:val="26"/>
          <w:szCs w:val="26"/>
        </w:rPr>
        <w:t>-м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годам речь становится понятной близким взрослым, а к 4–5 годам ребёнок строит предложения, может пересказывать простые события. К 6–7 годам речь становится грамматически правильной и связной.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Чем старше становится ребёнок, тем сложнее справиться с проблемой. Тяжёлые нарушения речи не проходят самостоятельно и требуют систематической коррекционной работы.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Как могут помочь малышу родители?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lastRenderedPageBreak/>
        <w:t>Не стоит ограждать ребёнка от общения и социума. Поддерживайте желание говорить, создавайте ситуации для общения, хвалите даже за небольшие успехи. Важно, чтобы рядом была правильная, спокойная и чёткая речь взрослых.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Слушайте ребёнка терпеливо, старайтесь не перебивать, не договаривать слова за него. Дайте возможность малышу самостоятельно сформулировать свои мысли.</w:t>
      </w:r>
      <w:r w:rsidR="008C6AFF"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Доброжелательная и спокойная атмосфера помогает ребёнку чувствовать уверенность и говорить активнее.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Важно ограничивать время использования гаджетов. Чрезмерное увлечение телефонами и планшетами перегружает нервную систему и может тормозить развитие речи. Вместо гаджетов полезны:</w:t>
      </w:r>
    </w:p>
    <w:p w:rsidR="00A026F5" w:rsidRPr="00A026F5" w:rsidRDefault="008C6AFF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совместное чтение книг;</w:t>
      </w:r>
    </w:p>
    <w:p w:rsidR="00A026F5" w:rsidRPr="00A026F5" w:rsidRDefault="008C6AFF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рассматривание картинок и их обсуждение;</w:t>
      </w:r>
    </w:p>
    <w:p w:rsidR="00A026F5" w:rsidRPr="00A026F5" w:rsidRDefault="008C6AFF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прослушивание сказок;</w:t>
      </w:r>
    </w:p>
    <w:p w:rsidR="00A026F5" w:rsidRPr="00A026F5" w:rsidRDefault="008C6AFF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сюжетно-ролевые игры.</w:t>
      </w:r>
    </w:p>
    <w:p w:rsidR="00A026F5" w:rsidRPr="00A026F5" w:rsidRDefault="008C6AFF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Ежедневно находите время для игры с малышом. Вспомните, как вы играли в детстве: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качали куклу и укладывали её спать, лечили мишке лапку, строили гаражи и г</w:t>
      </w: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орки для машинок и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какой сюжет разворачивали в игре «Дочки-матери». Именно такие игры являются самыми полезными и важными для речевого и познавательного развития детей.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Если малыш уже посещает детский сад, очень важно регулярно общаться с педагогами группы, интересоваться успехами ребёнка, уточнять рекомендации для домашних занятий.</w:t>
      </w:r>
    </w:p>
    <w:p w:rsidR="00A026F5" w:rsidRPr="00A026F5" w:rsidRDefault="00A026F5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Как организовать занятия дома?</w:t>
      </w:r>
    </w:p>
    <w:p w:rsidR="00A026F5" w:rsidRPr="00A026F5" w:rsidRDefault="008C6AFF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занимайтесь регулярно;</w:t>
      </w:r>
    </w:p>
    <w:p w:rsidR="00A026F5" w:rsidRPr="00A026F5" w:rsidRDefault="008C6AFF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 - </w:t>
      </w:r>
      <w:r w:rsidR="00CE22D9">
        <w:rPr>
          <w:rStyle w:val="messagetext"/>
          <w:rFonts w:ascii="Times New Roman" w:hAnsi="Times New Roman" w:cs="Times New Roman"/>
          <w:sz w:val="26"/>
          <w:szCs w:val="26"/>
        </w:rPr>
        <w:t xml:space="preserve">время занятий от 10 до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15 минут;</w:t>
      </w:r>
    </w:p>
    <w:p w:rsidR="00A026F5" w:rsidRPr="00A026F5" w:rsidRDefault="00CE22D9" w:rsidP="008C6AFF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лучше несколько коротких занятий в день, чем одно длительное;</w:t>
      </w:r>
    </w:p>
    <w:p w:rsidR="00CE22D9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>-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обязательно закрепляйте материал дома;</w:t>
      </w:r>
    </w:p>
    <w:p w:rsidR="00CE22D9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выполняйте рекомендации специалистов;</w:t>
      </w: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 </w:t>
      </w:r>
    </w:p>
    <w:p w:rsidR="00A026F5" w:rsidRPr="00A026F5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>-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не стесняйтесь просить педагогов показать упражнения или объяснить задания.</w:t>
      </w:r>
    </w:p>
    <w:p w:rsidR="00A026F5" w:rsidRPr="00A026F5" w:rsidRDefault="00A026F5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Если вы замечаете, что речь развивается с задержкой, ребёнок мало говорит, не понимает обращённую речь или его речь непонятна окружающим, — важно своевременно обратиться к специалистам.</w:t>
      </w:r>
    </w:p>
    <w:p w:rsidR="00A026F5" w:rsidRPr="00A026F5" w:rsidRDefault="00A026F5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 w:rsidRPr="00A026F5">
        <w:rPr>
          <w:rStyle w:val="messagetext"/>
          <w:rFonts w:ascii="Times New Roman" w:hAnsi="Times New Roman" w:cs="Times New Roman"/>
          <w:sz w:val="26"/>
          <w:szCs w:val="26"/>
        </w:rPr>
        <w:t>Где можно получить консультацию логопеда в Сарове?</w:t>
      </w:r>
    </w:p>
    <w:p w:rsidR="00A026F5" w:rsidRPr="00A026F5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в дошкольн</w:t>
      </w:r>
      <w:r w:rsidR="008A3EAC">
        <w:rPr>
          <w:rStyle w:val="messagetext"/>
          <w:rFonts w:ascii="Times New Roman" w:hAnsi="Times New Roman" w:cs="Times New Roman"/>
          <w:sz w:val="26"/>
          <w:szCs w:val="26"/>
        </w:rPr>
        <w:t>ой образовательной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 xml:space="preserve"> организаци</w:t>
      </w:r>
      <w:r w:rsidR="008A3EAC">
        <w:rPr>
          <w:rStyle w:val="messagetext"/>
          <w:rFonts w:ascii="Times New Roman" w:hAnsi="Times New Roman" w:cs="Times New Roman"/>
          <w:sz w:val="26"/>
          <w:szCs w:val="26"/>
        </w:rPr>
        <w:t>и</w:t>
      </w:r>
      <w:r w:rsidR="00A026F5" w:rsidRPr="00A026F5">
        <w:rPr>
          <w:rStyle w:val="messagetext"/>
          <w:rFonts w:ascii="Times New Roman" w:hAnsi="Times New Roman" w:cs="Times New Roman"/>
          <w:sz w:val="26"/>
          <w:szCs w:val="26"/>
        </w:rPr>
        <w:t>;</w:t>
      </w:r>
    </w:p>
    <w:p w:rsidR="0037633D" w:rsidRPr="0037633D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- </w:t>
      </w:r>
      <w:r w:rsidR="00A026F5" w:rsidRPr="0037633D">
        <w:rPr>
          <w:rStyle w:val="messagetext"/>
          <w:rFonts w:ascii="Times New Roman" w:hAnsi="Times New Roman" w:cs="Times New Roman"/>
          <w:sz w:val="26"/>
          <w:szCs w:val="26"/>
        </w:rPr>
        <w:t>в</w:t>
      </w:r>
      <w:r w:rsidR="0037633D" w:rsidRPr="0037633D">
        <w:rPr>
          <w:rFonts w:ascii="Times New Roman" w:hAnsi="Times New Roman" w:cs="Times New Roman"/>
          <w:sz w:val="26"/>
          <w:szCs w:val="26"/>
        </w:rPr>
        <w:t xml:space="preserve"> консуль</w:t>
      </w:r>
      <w:r w:rsidR="0037633D" w:rsidRPr="0037633D">
        <w:rPr>
          <w:rStyle w:val="messagetext"/>
          <w:rFonts w:ascii="Times New Roman" w:hAnsi="Times New Roman" w:cs="Times New Roman"/>
          <w:sz w:val="26"/>
          <w:szCs w:val="26"/>
        </w:rPr>
        <w:t>тационных центрах</w:t>
      </w:r>
      <w:r w:rsidR="008A3EAC">
        <w:rPr>
          <w:rStyle w:val="messagetext"/>
          <w:rFonts w:ascii="Times New Roman" w:hAnsi="Times New Roman" w:cs="Times New Roman"/>
          <w:sz w:val="26"/>
          <w:szCs w:val="26"/>
        </w:rPr>
        <w:t xml:space="preserve"> на базе МБДОУ «Детский сад №1», МБДОУ «Детский сад №16», МБДОУ «Детский сад №44»</w:t>
      </w:r>
      <w:r w:rsidR="0037633D" w:rsidRPr="0037633D">
        <w:rPr>
          <w:rStyle w:val="messagetext"/>
          <w:rFonts w:ascii="Times New Roman" w:hAnsi="Times New Roman" w:cs="Times New Roman"/>
          <w:sz w:val="26"/>
          <w:szCs w:val="26"/>
        </w:rPr>
        <w:t>;</w:t>
      </w:r>
    </w:p>
    <w:p w:rsidR="0037633D" w:rsidRPr="0037633D" w:rsidRDefault="0037633D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</w:p>
    <w:p w:rsidR="0037633D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>Желаем успехов! Пусть речь ваших детей будет грамотной и четкой.</w:t>
      </w:r>
    </w:p>
    <w:p w:rsidR="00CE22D9" w:rsidRDefault="00CE22D9" w:rsidP="00CE22D9">
      <w:pPr>
        <w:spacing w:after="0" w:line="360" w:lineRule="auto"/>
        <w:ind w:firstLine="709"/>
        <w:jc w:val="both"/>
        <w:rPr>
          <w:rStyle w:val="messagetext"/>
          <w:rFonts w:ascii="Times New Roman" w:hAnsi="Times New Roman" w:cs="Times New Roman"/>
          <w:sz w:val="26"/>
          <w:szCs w:val="26"/>
        </w:rPr>
      </w:pPr>
    </w:p>
    <w:p w:rsidR="00CE22D9" w:rsidRDefault="00CE22D9" w:rsidP="00434725">
      <w:pPr>
        <w:spacing w:after="0" w:line="240" w:lineRule="auto"/>
        <w:ind w:firstLine="709"/>
        <w:jc w:val="right"/>
        <w:rPr>
          <w:rStyle w:val="messagetext"/>
          <w:rFonts w:ascii="Times New Roman" w:hAnsi="Times New Roman" w:cs="Times New Roman"/>
          <w:sz w:val="26"/>
          <w:szCs w:val="26"/>
        </w:rPr>
      </w:pPr>
    </w:p>
    <w:p w:rsidR="00434725" w:rsidRDefault="00CE22D9" w:rsidP="00434725">
      <w:pPr>
        <w:spacing w:after="0" w:line="240" w:lineRule="auto"/>
        <w:ind w:firstLine="709"/>
        <w:jc w:val="right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Информационный материал подготовила учитель-логопед </w:t>
      </w:r>
    </w:p>
    <w:p w:rsidR="00CE22D9" w:rsidRDefault="00434725" w:rsidP="00434725">
      <w:pPr>
        <w:spacing w:after="0" w:line="240" w:lineRule="auto"/>
        <w:ind w:firstLine="709"/>
        <w:jc w:val="right"/>
        <w:rPr>
          <w:rStyle w:val="messagetext"/>
          <w:rFonts w:ascii="Times New Roman" w:hAnsi="Times New Roman" w:cs="Times New Roman"/>
          <w:sz w:val="26"/>
          <w:szCs w:val="26"/>
        </w:rPr>
      </w:pPr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МБДОУ «Детский сад № </w:t>
      </w:r>
      <w:bookmarkStart w:id="0" w:name="_GoBack"/>
      <w:bookmarkEnd w:id="0"/>
      <w:r>
        <w:rPr>
          <w:rStyle w:val="messagetext"/>
          <w:rFonts w:ascii="Times New Roman" w:hAnsi="Times New Roman" w:cs="Times New Roman"/>
          <w:sz w:val="26"/>
          <w:szCs w:val="26"/>
        </w:rPr>
        <w:t xml:space="preserve">1» </w:t>
      </w:r>
      <w:proofErr w:type="spellStart"/>
      <w:r w:rsidR="00CE22D9">
        <w:rPr>
          <w:rStyle w:val="messagetext"/>
          <w:rFonts w:ascii="Times New Roman" w:hAnsi="Times New Roman" w:cs="Times New Roman"/>
          <w:sz w:val="26"/>
          <w:szCs w:val="26"/>
        </w:rPr>
        <w:t>О.А.Вишнякова</w:t>
      </w:r>
      <w:proofErr w:type="spellEnd"/>
    </w:p>
    <w:sectPr w:rsidR="00CE22D9" w:rsidSect="0043472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6AB4"/>
    <w:multiLevelType w:val="hybridMultilevel"/>
    <w:tmpl w:val="72A6ACE0"/>
    <w:lvl w:ilvl="0" w:tplc="4A6A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1A"/>
    <w:rsid w:val="00027DA6"/>
    <w:rsid w:val="00123337"/>
    <w:rsid w:val="002620B7"/>
    <w:rsid w:val="002F2C2A"/>
    <w:rsid w:val="0037633D"/>
    <w:rsid w:val="00434725"/>
    <w:rsid w:val="004C314A"/>
    <w:rsid w:val="004F7635"/>
    <w:rsid w:val="00564BD1"/>
    <w:rsid w:val="005660BD"/>
    <w:rsid w:val="005F4CBE"/>
    <w:rsid w:val="00836FC1"/>
    <w:rsid w:val="00892778"/>
    <w:rsid w:val="008A3EAC"/>
    <w:rsid w:val="008C6AFF"/>
    <w:rsid w:val="009506DD"/>
    <w:rsid w:val="00A026F5"/>
    <w:rsid w:val="00B46CCE"/>
    <w:rsid w:val="00BA1CBA"/>
    <w:rsid w:val="00C86D1A"/>
    <w:rsid w:val="00CA0A8A"/>
    <w:rsid w:val="00CE22D9"/>
    <w:rsid w:val="00D076C7"/>
    <w:rsid w:val="00DB7382"/>
    <w:rsid w:val="00F8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AFD5A-BAEC-4ADC-9084-9B2675AD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2A"/>
  </w:style>
  <w:style w:type="paragraph" w:styleId="1">
    <w:name w:val="heading 1"/>
    <w:basedOn w:val="a"/>
    <w:next w:val="a"/>
    <w:link w:val="10"/>
    <w:uiPriority w:val="9"/>
    <w:qFormat/>
    <w:rsid w:val="00C8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D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D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D1A"/>
    <w:rPr>
      <w:b/>
      <w:bCs/>
      <w:smallCaps/>
      <w:color w:val="2F5496" w:themeColor="accent1" w:themeShade="BF"/>
      <w:spacing w:val="5"/>
    </w:rPr>
  </w:style>
  <w:style w:type="character" w:customStyle="1" w:styleId="messagetext">
    <w:name w:val="messagetext"/>
    <w:basedOn w:val="a0"/>
    <w:rsid w:val="00F8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Учетная запись Майкрософт</cp:lastModifiedBy>
  <cp:revision>2</cp:revision>
  <dcterms:created xsi:type="dcterms:W3CDTF">2026-05-26T09:35:00Z</dcterms:created>
  <dcterms:modified xsi:type="dcterms:W3CDTF">2026-05-26T09:35:00Z</dcterms:modified>
</cp:coreProperties>
</file>