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29" w:rsidRPr="001676DC" w:rsidRDefault="00B64D29" w:rsidP="00B6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6DC">
        <w:rPr>
          <w:rFonts w:ascii="Times New Roman" w:hAnsi="Times New Roman"/>
          <w:b/>
          <w:bCs/>
          <w:sz w:val="24"/>
          <w:szCs w:val="24"/>
        </w:rPr>
        <w:t xml:space="preserve">Аналитический отчет по итогам МЭ ВсОШ по </w:t>
      </w:r>
      <w:r>
        <w:rPr>
          <w:rFonts w:ascii="Times New Roman" w:hAnsi="Times New Roman"/>
          <w:b/>
          <w:bCs/>
          <w:sz w:val="24"/>
          <w:szCs w:val="24"/>
        </w:rPr>
        <w:t>английскому</w:t>
      </w:r>
      <w:r w:rsidRPr="001676DC">
        <w:rPr>
          <w:rFonts w:ascii="Times New Roman" w:hAnsi="Times New Roman"/>
          <w:b/>
          <w:bCs/>
          <w:sz w:val="24"/>
          <w:szCs w:val="24"/>
        </w:rPr>
        <w:t xml:space="preserve"> языку</w:t>
      </w:r>
    </w:p>
    <w:p w:rsidR="00B64D29" w:rsidRPr="001676DC" w:rsidRDefault="00B64D29" w:rsidP="00B6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6DC">
        <w:rPr>
          <w:rFonts w:ascii="Times New Roman" w:hAnsi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</w:rPr>
        <w:t>7 -2018</w:t>
      </w:r>
      <w:r w:rsidRPr="001676DC">
        <w:rPr>
          <w:rFonts w:ascii="Times New Roman" w:hAnsi="Times New Roman"/>
          <w:b/>
          <w:bCs/>
          <w:sz w:val="24"/>
          <w:szCs w:val="24"/>
        </w:rPr>
        <w:t xml:space="preserve"> уч. года</w:t>
      </w:r>
    </w:p>
    <w:p w:rsidR="00147963" w:rsidRPr="0075281A" w:rsidRDefault="00147963" w:rsidP="00147963">
      <w:pPr>
        <w:spacing w:after="0" w:line="240" w:lineRule="auto"/>
        <w:ind w:left="-540"/>
        <w:jc w:val="center"/>
        <w:rPr>
          <w:rFonts w:ascii="Times New Roman" w:hAnsi="Times New Roman"/>
          <w:b/>
        </w:rPr>
      </w:pPr>
    </w:p>
    <w:p w:rsidR="00147963" w:rsidRPr="00B57653" w:rsidRDefault="00147963" w:rsidP="00EF717C">
      <w:pPr>
        <w:spacing w:after="0" w:line="360" w:lineRule="auto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B57653"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r>
        <w:rPr>
          <w:rFonts w:ascii="Times New Roman" w:hAnsi="Times New Roman"/>
          <w:b/>
          <w:sz w:val="24"/>
          <w:szCs w:val="24"/>
          <w:u w:val="single"/>
        </w:rPr>
        <w:t>Общие данные. Победители и призеры.</w:t>
      </w:r>
    </w:p>
    <w:p w:rsidR="00147963" w:rsidRPr="003E0E55" w:rsidRDefault="00147963" w:rsidP="00EF717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3D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муниципальном этапе ВсОШ по английскому языку в этом учебном году приняли участие </w:t>
      </w:r>
      <w:r>
        <w:rPr>
          <w:rFonts w:ascii="Times New Roman" w:hAnsi="Times New Roman"/>
          <w:b/>
          <w:sz w:val="24"/>
          <w:szCs w:val="24"/>
        </w:rPr>
        <w:t xml:space="preserve">265 </w:t>
      </w:r>
      <w:r>
        <w:rPr>
          <w:rFonts w:ascii="Times New Roman" w:hAnsi="Times New Roman"/>
          <w:sz w:val="24"/>
          <w:szCs w:val="24"/>
        </w:rPr>
        <w:t>обучающихся 7-11-х классов из 13 МБОУ.</w:t>
      </w:r>
    </w:p>
    <w:p w:rsidR="00147963" w:rsidRPr="003B1B27" w:rsidRDefault="00147963" w:rsidP="00EF717C">
      <w:pPr>
        <w:ind w:left="-142"/>
        <w:rPr>
          <w:rFonts w:ascii="Times New Roman" w:hAnsi="Times New Roman"/>
          <w:sz w:val="24"/>
          <w:szCs w:val="24"/>
        </w:rPr>
      </w:pPr>
      <w:r w:rsidRPr="005C3DE5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814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1025"/>
        <w:gridCol w:w="1418"/>
        <w:gridCol w:w="1417"/>
        <w:gridCol w:w="1560"/>
        <w:gridCol w:w="1559"/>
        <w:gridCol w:w="1417"/>
        <w:gridCol w:w="1418"/>
      </w:tblGrid>
      <w:tr w:rsidR="00147963" w:rsidRPr="003B1B27" w:rsidTr="00EF717C">
        <w:trPr>
          <w:trHeight w:val="406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92356F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963" w:rsidRPr="0092356F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2015/2016 уч. год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963" w:rsidRPr="0092356F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2016/2017 уч. год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963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2017/2018 уч. год</w:t>
            </w:r>
          </w:p>
        </w:tc>
      </w:tr>
      <w:tr w:rsidR="00147963" w:rsidRPr="003B1B27" w:rsidTr="00EF717C">
        <w:trPr>
          <w:trHeight w:val="406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92356F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56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963" w:rsidRPr="006C2712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712">
              <w:rPr>
                <w:rFonts w:ascii="Times New Roman" w:hAnsi="Times New Roman"/>
                <w:sz w:val="20"/>
                <w:szCs w:val="20"/>
              </w:rPr>
              <w:t xml:space="preserve">кол-во участников </w:t>
            </w:r>
            <w:r w:rsidRPr="006948C7">
              <w:rPr>
                <w:rFonts w:ascii="Times New Roman" w:hAnsi="Times New Roman"/>
                <w:b/>
                <w:sz w:val="20"/>
                <w:szCs w:val="20"/>
              </w:rPr>
              <w:t xml:space="preserve">школьного </w:t>
            </w:r>
            <w:r w:rsidRPr="006C2712">
              <w:rPr>
                <w:rFonts w:ascii="Times New Roman" w:hAnsi="Times New Roman"/>
                <w:sz w:val="20"/>
                <w:szCs w:val="20"/>
              </w:rPr>
              <w:t xml:space="preserve">этапа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963" w:rsidRPr="006C2712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712">
              <w:rPr>
                <w:rFonts w:ascii="Times New Roman" w:hAnsi="Times New Roman"/>
                <w:sz w:val="20"/>
                <w:szCs w:val="20"/>
              </w:rPr>
              <w:t xml:space="preserve">кол-во участников </w:t>
            </w:r>
            <w:r w:rsidRPr="006948C7">
              <w:rPr>
                <w:rFonts w:ascii="Times New Roman" w:hAnsi="Times New Roman"/>
                <w:b/>
                <w:sz w:val="20"/>
                <w:szCs w:val="20"/>
              </w:rPr>
              <w:t>муниципального</w:t>
            </w:r>
            <w:r w:rsidRPr="006C2712">
              <w:rPr>
                <w:rFonts w:ascii="Times New Roman" w:hAnsi="Times New Roman"/>
                <w:sz w:val="20"/>
                <w:szCs w:val="20"/>
              </w:rPr>
              <w:t xml:space="preserve"> этапа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963" w:rsidRPr="006C2712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712">
              <w:rPr>
                <w:rFonts w:ascii="Times New Roman" w:hAnsi="Times New Roman"/>
                <w:sz w:val="20"/>
                <w:szCs w:val="20"/>
              </w:rPr>
              <w:t xml:space="preserve">кол-во участников школьного этапа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963" w:rsidRPr="006C2712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712">
              <w:rPr>
                <w:rFonts w:ascii="Times New Roman" w:hAnsi="Times New Roman"/>
                <w:sz w:val="20"/>
                <w:szCs w:val="20"/>
              </w:rPr>
              <w:t xml:space="preserve">кол-во участников муниципального этапа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963" w:rsidRPr="006C2712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712">
              <w:rPr>
                <w:rFonts w:ascii="Times New Roman" w:hAnsi="Times New Roman"/>
                <w:sz w:val="20"/>
                <w:szCs w:val="20"/>
              </w:rPr>
              <w:t xml:space="preserve">кол-во участников школьного этапа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963" w:rsidRPr="006C2712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712">
              <w:rPr>
                <w:rFonts w:ascii="Times New Roman" w:hAnsi="Times New Roman"/>
                <w:sz w:val="20"/>
                <w:szCs w:val="20"/>
              </w:rPr>
              <w:t xml:space="preserve">кол-во участников муниципального этапа </w:t>
            </w:r>
          </w:p>
        </w:tc>
      </w:tr>
      <w:tr w:rsidR="00147963" w:rsidRPr="003B1B27" w:rsidTr="00EF717C">
        <w:trPr>
          <w:trHeight w:val="406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3B1B2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B1B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3B1B2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27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3B1B2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963" w:rsidRPr="003B1B27" w:rsidTr="00EF717C">
        <w:trPr>
          <w:trHeight w:val="406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3B1B2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B1B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3B1B2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2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3B1B2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963" w:rsidRPr="003B1B27" w:rsidTr="00EF717C">
        <w:trPr>
          <w:trHeight w:val="406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3B1B2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B1B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3B1B2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27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E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147963" w:rsidRPr="003B1B27" w:rsidTr="00EF717C">
        <w:trPr>
          <w:trHeight w:val="406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3B1B2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B1B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3B1B2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2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E7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147963" w:rsidRPr="003B1B27" w:rsidTr="00EF717C">
        <w:trPr>
          <w:trHeight w:val="406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3B1B2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B1B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3B1B2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2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E7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147963" w:rsidRPr="003B1B27" w:rsidTr="00EF717C">
        <w:trPr>
          <w:trHeight w:val="406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3B1B2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B1B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3B1B2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2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E7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147963" w:rsidRPr="003B1B27" w:rsidTr="00EF717C">
        <w:trPr>
          <w:trHeight w:val="406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3B1B2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B1B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3B1B2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2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9E7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147963" w:rsidRPr="003B1B27" w:rsidTr="00EF717C">
        <w:trPr>
          <w:trHeight w:val="406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EF717C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717C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3B1B2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B27">
              <w:rPr>
                <w:rFonts w:ascii="Times New Roman" w:hAnsi="Times New Roman"/>
                <w:b/>
                <w:bCs/>
                <w:sz w:val="24"/>
                <w:szCs w:val="24"/>
              </w:rPr>
              <w:t>988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Pr="003B1B2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963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265</w:t>
            </w:r>
          </w:p>
        </w:tc>
      </w:tr>
    </w:tbl>
    <w:p w:rsidR="00147963" w:rsidRDefault="00147963" w:rsidP="001479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7963" w:rsidRDefault="00147963" w:rsidP="00147963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4A7C">
        <w:rPr>
          <w:rFonts w:ascii="Times New Roman" w:hAnsi="Times New Roman"/>
          <w:sz w:val="24"/>
          <w:szCs w:val="24"/>
        </w:rPr>
        <w:t>Как видно из Таблицы 1</w:t>
      </w:r>
      <w:r>
        <w:rPr>
          <w:rFonts w:ascii="Times New Roman" w:hAnsi="Times New Roman"/>
          <w:sz w:val="24"/>
          <w:szCs w:val="24"/>
        </w:rPr>
        <w:t xml:space="preserve"> и Диаграммы 1</w:t>
      </w:r>
      <w:r w:rsidRPr="003E4A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последние 3 года </w:t>
      </w:r>
      <w:r w:rsidRPr="003E4A7C">
        <w:rPr>
          <w:rFonts w:ascii="Times New Roman" w:hAnsi="Times New Roman"/>
          <w:sz w:val="24"/>
          <w:szCs w:val="24"/>
        </w:rPr>
        <w:t xml:space="preserve">наблюдается </w:t>
      </w:r>
      <w:r>
        <w:rPr>
          <w:rFonts w:ascii="Times New Roman" w:hAnsi="Times New Roman"/>
          <w:sz w:val="24"/>
          <w:szCs w:val="24"/>
        </w:rPr>
        <w:t xml:space="preserve">стабильная </w:t>
      </w:r>
      <w:r w:rsidRPr="003E4A7C">
        <w:rPr>
          <w:rFonts w:ascii="Times New Roman" w:hAnsi="Times New Roman"/>
          <w:sz w:val="24"/>
          <w:szCs w:val="24"/>
        </w:rPr>
        <w:t xml:space="preserve">динамика количества учащихся, принимающих участие в олимпиаде по </w:t>
      </w:r>
      <w:r>
        <w:rPr>
          <w:rFonts w:ascii="Times New Roman" w:hAnsi="Times New Roman"/>
          <w:sz w:val="24"/>
          <w:szCs w:val="24"/>
        </w:rPr>
        <w:t>английскому языку как в школьном (ШЭ), так и в муниципальном этапах (МЭ). Наибольшее количество участников в этом учебном году из 7-х и 8-х классов (по 69 человек) и 9-х классов (53 человека), наименьшее количество – из 11-х классов (28 человек).</w:t>
      </w:r>
    </w:p>
    <w:p w:rsidR="00147963" w:rsidRDefault="00147963" w:rsidP="00147963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Диаграмма 1 </w:t>
      </w:r>
    </w:p>
    <w:p w:rsidR="00147963" w:rsidRPr="003E4A7C" w:rsidRDefault="00147963" w:rsidP="00147963">
      <w:pPr>
        <w:pStyle w:val="a4"/>
        <w:ind w:hanging="28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 wp14:anchorId="1CED9250" wp14:editId="6112BC09">
            <wp:extent cx="5991225" cy="21621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7963" w:rsidRDefault="00147963" w:rsidP="00147963">
      <w:pPr>
        <w:ind w:left="-540"/>
        <w:rPr>
          <w:rFonts w:ascii="Times New Roman" w:hAnsi="Times New Roman"/>
          <w:noProof/>
          <w:sz w:val="24"/>
          <w:szCs w:val="24"/>
        </w:rPr>
      </w:pPr>
    </w:p>
    <w:p w:rsidR="00147963" w:rsidRDefault="00147963" w:rsidP="00977044">
      <w:pPr>
        <w:spacing w:line="360" w:lineRule="auto"/>
        <w:ind w:firstLine="124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По сравнению с прошлым учебным годом количество участников школьного этапа незначительно уменьшилось -на 8%, а  количество  участников муниципального этапа  увеличилось на 1 человека (менее, чем на 1%).</w:t>
      </w:r>
    </w:p>
    <w:p w:rsidR="00147963" w:rsidRPr="00324B32" w:rsidRDefault="00147963" w:rsidP="00147963">
      <w:pPr>
        <w:ind w:left="-540" w:firstLine="1248"/>
        <w:rPr>
          <w:rFonts w:ascii="Times New Roman" w:hAnsi="Times New Roman"/>
          <w:noProof/>
          <w:sz w:val="24"/>
          <w:szCs w:val="24"/>
        </w:rPr>
      </w:pPr>
      <w:r w:rsidRPr="00324B32">
        <w:rPr>
          <w:rFonts w:ascii="Times New Roman" w:hAnsi="Times New Roman"/>
          <w:noProof/>
          <w:sz w:val="24"/>
          <w:szCs w:val="24"/>
        </w:rPr>
        <w:t>Таблица  2</w:t>
      </w:r>
    </w:p>
    <w:p w:rsidR="00147963" w:rsidRPr="001751CE" w:rsidRDefault="00147963" w:rsidP="00147963">
      <w:pPr>
        <w:ind w:left="-540" w:firstLine="1248"/>
        <w:rPr>
          <w:rFonts w:ascii="Times New Roman" w:hAnsi="Times New Roman"/>
          <w:sz w:val="24"/>
          <w:szCs w:val="24"/>
        </w:rPr>
      </w:pPr>
      <w:r w:rsidRPr="001751CE">
        <w:rPr>
          <w:rFonts w:ascii="Times New Roman" w:hAnsi="Times New Roman"/>
          <w:noProof/>
          <w:sz w:val="24"/>
          <w:szCs w:val="24"/>
        </w:rPr>
        <w:t>Количество победителей и призеров МЭ ВсОШ по английскому языку за 3 года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851"/>
        <w:gridCol w:w="992"/>
        <w:gridCol w:w="850"/>
        <w:gridCol w:w="851"/>
        <w:gridCol w:w="1134"/>
        <w:gridCol w:w="992"/>
        <w:gridCol w:w="992"/>
        <w:gridCol w:w="993"/>
      </w:tblGrid>
      <w:tr w:rsidR="00147963" w:rsidRPr="005C3DE5" w:rsidTr="00EF717C">
        <w:trPr>
          <w:trHeight w:val="4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963" w:rsidRPr="005C3DE5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963" w:rsidRPr="003B1BC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1BC7">
              <w:rPr>
                <w:rFonts w:ascii="Times New Roman" w:hAnsi="Times New Roman"/>
                <w:b/>
              </w:rPr>
              <w:t>2015/2016 уч.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B1BC7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3B1BC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1BC7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6</w:t>
            </w:r>
            <w:r w:rsidRPr="003B1BC7">
              <w:rPr>
                <w:rFonts w:ascii="Times New Roman" w:hAnsi="Times New Roman"/>
                <w:b/>
              </w:rPr>
              <w:t>/201</w:t>
            </w:r>
            <w:r>
              <w:rPr>
                <w:rFonts w:ascii="Times New Roman" w:hAnsi="Times New Roman"/>
                <w:b/>
              </w:rPr>
              <w:t>7</w:t>
            </w:r>
            <w:r w:rsidRPr="003B1BC7">
              <w:rPr>
                <w:rFonts w:ascii="Times New Roman" w:hAnsi="Times New Roman"/>
                <w:b/>
              </w:rPr>
              <w:t xml:space="preserve"> уч.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B1BC7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3B1BC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1BC7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7</w:t>
            </w:r>
            <w:r w:rsidRPr="003B1BC7">
              <w:rPr>
                <w:rFonts w:ascii="Times New Roman" w:hAnsi="Times New Roman"/>
                <w:b/>
              </w:rPr>
              <w:t>/201</w:t>
            </w:r>
            <w:r>
              <w:rPr>
                <w:rFonts w:ascii="Times New Roman" w:hAnsi="Times New Roman"/>
                <w:b/>
              </w:rPr>
              <w:t>8</w:t>
            </w:r>
            <w:r w:rsidRPr="003B1BC7">
              <w:rPr>
                <w:rFonts w:ascii="Times New Roman" w:hAnsi="Times New Roman"/>
                <w:b/>
              </w:rPr>
              <w:t xml:space="preserve"> уч.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B1BC7">
              <w:rPr>
                <w:rFonts w:ascii="Times New Roman" w:hAnsi="Times New Roman"/>
                <w:b/>
              </w:rPr>
              <w:t>год</w:t>
            </w:r>
          </w:p>
        </w:tc>
      </w:tr>
      <w:tr w:rsidR="00147963" w:rsidRPr="005C3DE5" w:rsidTr="00EF717C">
        <w:trPr>
          <w:trHeight w:val="1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073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073">
              <w:rPr>
                <w:rFonts w:ascii="Times New Roman" w:hAnsi="Times New Roman"/>
                <w:bCs/>
                <w:sz w:val="20"/>
                <w:szCs w:val="20"/>
              </w:rPr>
              <w:t>Кол-во победителей</w:t>
            </w:r>
          </w:p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073">
              <w:rPr>
                <w:rFonts w:ascii="Times New Roman" w:hAnsi="Times New Roman"/>
                <w:bCs/>
                <w:sz w:val="20"/>
                <w:szCs w:val="20"/>
              </w:rPr>
              <w:t>(чел.)</w:t>
            </w:r>
          </w:p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073">
              <w:rPr>
                <w:rFonts w:ascii="Times New Roman" w:hAnsi="Times New Roman"/>
                <w:bCs/>
                <w:sz w:val="20"/>
                <w:szCs w:val="20"/>
              </w:rPr>
              <w:t>Кол-во призеров</w:t>
            </w:r>
          </w:p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073">
              <w:rPr>
                <w:rFonts w:ascii="Times New Roman" w:hAnsi="Times New Roman"/>
                <w:bCs/>
                <w:sz w:val="20"/>
                <w:szCs w:val="20"/>
              </w:rPr>
              <w:t>(чел.)</w:t>
            </w:r>
          </w:p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07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победителей и призеров</w:t>
            </w:r>
            <w:r w:rsidRPr="00D46073">
              <w:rPr>
                <w:rFonts w:ascii="Times New Roman" w:hAnsi="Times New Roman"/>
                <w:bCs/>
                <w:sz w:val="20"/>
                <w:szCs w:val="20"/>
              </w:rPr>
              <w:t xml:space="preserve"> (чел.)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073">
              <w:rPr>
                <w:rFonts w:ascii="Times New Roman" w:hAnsi="Times New Roman"/>
                <w:bCs/>
                <w:sz w:val="20"/>
                <w:szCs w:val="20"/>
              </w:rPr>
              <w:t>Кол-во победителей</w:t>
            </w:r>
          </w:p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073">
              <w:rPr>
                <w:rFonts w:ascii="Times New Roman" w:hAnsi="Times New Roman"/>
                <w:bCs/>
                <w:sz w:val="20"/>
                <w:szCs w:val="20"/>
              </w:rPr>
              <w:t>(чел.)</w:t>
            </w:r>
          </w:p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073">
              <w:rPr>
                <w:rFonts w:ascii="Times New Roman" w:hAnsi="Times New Roman"/>
                <w:bCs/>
                <w:sz w:val="20"/>
                <w:szCs w:val="20"/>
              </w:rPr>
              <w:t>Кол-во призеров</w:t>
            </w:r>
          </w:p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073">
              <w:rPr>
                <w:rFonts w:ascii="Times New Roman" w:hAnsi="Times New Roman"/>
                <w:bCs/>
                <w:sz w:val="20"/>
                <w:szCs w:val="20"/>
              </w:rPr>
              <w:t>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07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победителей и призеров</w:t>
            </w:r>
            <w:r w:rsidRPr="00D46073">
              <w:rPr>
                <w:rFonts w:ascii="Times New Roman" w:hAnsi="Times New Roman"/>
                <w:bCs/>
                <w:sz w:val="20"/>
                <w:szCs w:val="20"/>
              </w:rPr>
              <w:t xml:space="preserve">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073">
              <w:rPr>
                <w:rFonts w:ascii="Times New Roman" w:hAnsi="Times New Roman"/>
                <w:bCs/>
                <w:sz w:val="20"/>
                <w:szCs w:val="20"/>
              </w:rPr>
              <w:t>Кол-во победителей</w:t>
            </w:r>
          </w:p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073">
              <w:rPr>
                <w:rFonts w:ascii="Times New Roman" w:hAnsi="Times New Roman"/>
                <w:bCs/>
                <w:sz w:val="20"/>
                <w:szCs w:val="20"/>
              </w:rPr>
              <w:t>(чел.)</w:t>
            </w:r>
          </w:p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073">
              <w:rPr>
                <w:rFonts w:ascii="Times New Roman" w:hAnsi="Times New Roman"/>
                <w:bCs/>
                <w:sz w:val="20"/>
                <w:szCs w:val="20"/>
              </w:rPr>
              <w:t>Кол-во призеров</w:t>
            </w:r>
          </w:p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073">
              <w:rPr>
                <w:rFonts w:ascii="Times New Roman" w:hAnsi="Times New Roman"/>
                <w:bCs/>
                <w:sz w:val="20"/>
                <w:szCs w:val="20"/>
              </w:rPr>
              <w:t>(чел.)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D46073" w:rsidRDefault="00147963" w:rsidP="006B3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07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победителей и призеров</w:t>
            </w:r>
            <w:r w:rsidRPr="00D46073">
              <w:rPr>
                <w:rFonts w:ascii="Times New Roman" w:hAnsi="Times New Roman"/>
                <w:bCs/>
                <w:sz w:val="20"/>
                <w:szCs w:val="20"/>
              </w:rPr>
              <w:t xml:space="preserve"> (чел.)</w:t>
            </w:r>
          </w:p>
        </w:tc>
      </w:tr>
      <w:tr w:rsidR="00147963" w:rsidRPr="005C3DE5" w:rsidTr="00EF717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63" w:rsidRPr="005C3DE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DE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963" w:rsidRPr="005C3DE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963" w:rsidRPr="005C3DE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C9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47963" w:rsidRPr="005C3DE5" w:rsidTr="00EF717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63" w:rsidRPr="005C3DE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DE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963" w:rsidRPr="005C3DE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963" w:rsidRPr="005C3DE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C94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147963" w:rsidRPr="005C3DE5" w:rsidTr="00EF717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63" w:rsidRPr="005C3DE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DE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963" w:rsidRPr="005C3DE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963" w:rsidRPr="005C3DE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C9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47963" w:rsidRPr="005C3DE5" w:rsidTr="00EF717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63" w:rsidRPr="005C3DE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DE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963" w:rsidRPr="005C3DE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963" w:rsidRPr="005C3DE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C94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47963" w:rsidRPr="005C3DE5" w:rsidTr="00EF717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63" w:rsidRPr="005C3DE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DE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963" w:rsidRPr="005C3DE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963" w:rsidRPr="005C3DE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C94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4C3C9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47963" w:rsidRPr="005C3DE5" w:rsidTr="00EF717C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63" w:rsidRPr="005C3DE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DE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963" w:rsidRPr="005C3DE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963" w:rsidRPr="005C3DE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Pr="005C3DE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63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</w:tr>
    </w:tbl>
    <w:p w:rsidR="00147963" w:rsidRDefault="00147963" w:rsidP="00147963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</w:p>
    <w:p w:rsidR="00147963" w:rsidRDefault="00147963" w:rsidP="00147963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tab/>
      </w:r>
      <w:r w:rsidRPr="00C85153">
        <w:rPr>
          <w:rFonts w:ascii="Times New Roman" w:hAnsi="Times New Roman"/>
          <w:sz w:val="24"/>
          <w:szCs w:val="24"/>
        </w:rPr>
        <w:t xml:space="preserve">Как видно из Таблицы 2, наибольшее количество </w:t>
      </w:r>
      <w:r>
        <w:rPr>
          <w:rFonts w:ascii="Times New Roman" w:hAnsi="Times New Roman"/>
          <w:sz w:val="24"/>
          <w:szCs w:val="24"/>
        </w:rPr>
        <w:t>призеров и победителей</w:t>
      </w:r>
      <w:r w:rsidRPr="00C85153">
        <w:rPr>
          <w:rFonts w:ascii="Times New Roman" w:hAnsi="Times New Roman"/>
          <w:sz w:val="24"/>
          <w:szCs w:val="24"/>
        </w:rPr>
        <w:t xml:space="preserve"> (</w:t>
      </w:r>
      <w:r w:rsidR="00324B32">
        <w:rPr>
          <w:rFonts w:ascii="Times New Roman" w:hAnsi="Times New Roman"/>
          <w:sz w:val="24"/>
          <w:szCs w:val="24"/>
        </w:rPr>
        <w:t>13 человек</w:t>
      </w:r>
      <w:r w:rsidRPr="00C85153">
        <w:rPr>
          <w:rFonts w:ascii="Times New Roman" w:hAnsi="Times New Roman"/>
          <w:sz w:val="24"/>
          <w:szCs w:val="24"/>
        </w:rPr>
        <w:t>)</w:t>
      </w:r>
      <w:r w:rsidR="00C96D64">
        <w:rPr>
          <w:rFonts w:ascii="Times New Roman" w:hAnsi="Times New Roman"/>
          <w:sz w:val="24"/>
          <w:szCs w:val="24"/>
        </w:rPr>
        <w:t xml:space="preserve"> </w:t>
      </w:r>
      <w:r w:rsidR="00324B32">
        <w:rPr>
          <w:rFonts w:ascii="Times New Roman" w:hAnsi="Times New Roman"/>
          <w:sz w:val="24"/>
          <w:szCs w:val="24"/>
        </w:rPr>
        <w:t>-</w:t>
      </w:r>
      <w:r w:rsidRPr="00C851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Pr="00C85153">
        <w:rPr>
          <w:rFonts w:ascii="Times New Roman" w:hAnsi="Times New Roman"/>
          <w:sz w:val="24"/>
          <w:szCs w:val="24"/>
        </w:rPr>
        <w:t xml:space="preserve"> обучающи</w:t>
      </w:r>
      <w:r>
        <w:rPr>
          <w:rFonts w:ascii="Times New Roman" w:hAnsi="Times New Roman"/>
          <w:sz w:val="24"/>
          <w:szCs w:val="24"/>
        </w:rPr>
        <w:t>е</w:t>
      </w:r>
      <w:r w:rsidRPr="00C85153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 xml:space="preserve">8-х </w:t>
      </w:r>
      <w:r w:rsidRPr="00C85153">
        <w:rPr>
          <w:rFonts w:ascii="Times New Roman" w:hAnsi="Times New Roman"/>
          <w:sz w:val="24"/>
          <w:szCs w:val="24"/>
        </w:rPr>
        <w:t>классов</w:t>
      </w:r>
      <w:r>
        <w:rPr>
          <w:rFonts w:ascii="Times New Roman" w:hAnsi="Times New Roman"/>
          <w:sz w:val="24"/>
          <w:szCs w:val="24"/>
        </w:rPr>
        <w:t>, наименьшее количество (</w:t>
      </w:r>
      <w:r w:rsidR="00324B32">
        <w:rPr>
          <w:rFonts w:ascii="Times New Roman" w:hAnsi="Times New Roman"/>
          <w:sz w:val="24"/>
          <w:szCs w:val="24"/>
        </w:rPr>
        <w:t>3</w:t>
      </w:r>
      <w:r w:rsidRPr="00C85153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C85153">
        <w:rPr>
          <w:rFonts w:ascii="Times New Roman" w:hAnsi="Times New Roman"/>
          <w:sz w:val="24"/>
          <w:szCs w:val="24"/>
        </w:rPr>
        <w:t xml:space="preserve">) – из </w:t>
      </w:r>
      <w:r w:rsidR="00324B3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-х </w:t>
      </w:r>
      <w:r w:rsidRPr="00C85153">
        <w:rPr>
          <w:rFonts w:ascii="Times New Roman" w:hAnsi="Times New Roman"/>
          <w:sz w:val="24"/>
          <w:szCs w:val="24"/>
        </w:rPr>
        <w:t xml:space="preserve">классов. Количество победителей в каждой параллели </w:t>
      </w:r>
      <w:r>
        <w:rPr>
          <w:rFonts w:ascii="Times New Roman" w:hAnsi="Times New Roman"/>
          <w:sz w:val="24"/>
          <w:szCs w:val="24"/>
        </w:rPr>
        <w:t>1</w:t>
      </w:r>
      <w:r w:rsidRPr="00C85153">
        <w:rPr>
          <w:rFonts w:ascii="Times New Roman" w:hAnsi="Times New Roman"/>
          <w:sz w:val="24"/>
          <w:szCs w:val="24"/>
        </w:rPr>
        <w:t xml:space="preserve"> человек, количество призёров</w:t>
      </w:r>
      <w:r w:rsidR="00C96D64">
        <w:rPr>
          <w:rFonts w:ascii="Times New Roman" w:hAnsi="Times New Roman"/>
          <w:sz w:val="24"/>
          <w:szCs w:val="24"/>
        </w:rPr>
        <w:t xml:space="preserve"> колеблется</w:t>
      </w:r>
      <w:r w:rsidRPr="00C851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324B3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153">
        <w:rPr>
          <w:rFonts w:ascii="Times New Roman" w:hAnsi="Times New Roman"/>
          <w:sz w:val="24"/>
          <w:szCs w:val="24"/>
        </w:rPr>
        <w:t xml:space="preserve">до </w:t>
      </w:r>
      <w:r w:rsidR="00324B32">
        <w:rPr>
          <w:rFonts w:ascii="Times New Roman" w:hAnsi="Times New Roman"/>
          <w:sz w:val="24"/>
          <w:szCs w:val="24"/>
        </w:rPr>
        <w:t>12</w:t>
      </w:r>
      <w:r w:rsidRPr="00C85153">
        <w:rPr>
          <w:rFonts w:ascii="Times New Roman" w:hAnsi="Times New Roman"/>
          <w:sz w:val="24"/>
          <w:szCs w:val="24"/>
        </w:rPr>
        <w:t xml:space="preserve"> человек.</w:t>
      </w:r>
    </w:p>
    <w:p w:rsidR="00147963" w:rsidRDefault="00147963" w:rsidP="00147963">
      <w:pPr>
        <w:ind w:left="168" w:firstLine="540"/>
        <w:rPr>
          <w:rFonts w:ascii="Times New Roman" w:hAnsi="Times New Roman"/>
          <w:sz w:val="24"/>
          <w:szCs w:val="24"/>
        </w:rPr>
      </w:pPr>
      <w:r w:rsidRPr="005C3DE5">
        <w:rPr>
          <w:rFonts w:ascii="Times New Roman" w:hAnsi="Times New Roman"/>
          <w:sz w:val="24"/>
          <w:szCs w:val="24"/>
        </w:rPr>
        <w:t xml:space="preserve">Диаграмма </w:t>
      </w:r>
      <w:r>
        <w:rPr>
          <w:rFonts w:ascii="Times New Roman" w:hAnsi="Times New Roman"/>
          <w:sz w:val="24"/>
          <w:szCs w:val="24"/>
        </w:rPr>
        <w:t>2</w:t>
      </w:r>
    </w:p>
    <w:p w:rsidR="00147963" w:rsidRDefault="00147963" w:rsidP="00147963">
      <w:pPr>
        <w:ind w:left="168" w:hanging="16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C48F38" wp14:editId="5DB72B0A">
            <wp:extent cx="5791200" cy="2893695"/>
            <wp:effectExtent l="0" t="0" r="0" b="19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7963" w:rsidRPr="00C85153" w:rsidRDefault="00147963" w:rsidP="00147963">
      <w:pPr>
        <w:spacing w:line="36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324B32">
        <w:rPr>
          <w:rFonts w:ascii="Times New Roman" w:hAnsi="Times New Roman"/>
          <w:noProof/>
          <w:sz w:val="24"/>
          <w:szCs w:val="24"/>
        </w:rPr>
        <w:t xml:space="preserve">Из Диаграммы </w:t>
      </w:r>
      <w:r>
        <w:rPr>
          <w:rFonts w:ascii="Times New Roman" w:hAnsi="Times New Roman"/>
          <w:noProof/>
          <w:sz w:val="24"/>
          <w:szCs w:val="24"/>
        </w:rPr>
        <w:t xml:space="preserve">2 видно, что доля  победителей и призеров  МЭ от общего количества участников составляла в  2015-16 уч. году - 34%, в 2016-17 уч.году -31%, а в 2017-18 уч.году </w:t>
      </w:r>
      <w:r>
        <w:rPr>
          <w:rFonts w:ascii="Times New Roman" w:hAnsi="Times New Roman"/>
          <w:noProof/>
          <w:sz w:val="24"/>
          <w:szCs w:val="24"/>
        </w:rPr>
        <w:lastRenderedPageBreak/>
        <w:t xml:space="preserve">всего 14% . Отмечается уменьшение количества победителей и призеров МЭ на 17% в этом году по сравнению с прошлым учебным  годом.  </w:t>
      </w:r>
    </w:p>
    <w:p w:rsidR="00147963" w:rsidRDefault="00147963" w:rsidP="00147963">
      <w:pPr>
        <w:pStyle w:val="a4"/>
        <w:spacing w:line="36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027D6A">
        <w:rPr>
          <w:rFonts w:ascii="Times New Roman" w:hAnsi="Times New Roman"/>
          <w:noProof/>
          <w:sz w:val="24"/>
          <w:szCs w:val="24"/>
        </w:rPr>
        <w:t>Среди</w:t>
      </w:r>
      <w:r w:rsidRPr="00C85153">
        <w:rPr>
          <w:rFonts w:ascii="Times New Roman" w:hAnsi="Times New Roman"/>
          <w:noProof/>
          <w:sz w:val="24"/>
          <w:szCs w:val="24"/>
        </w:rPr>
        <w:t xml:space="preserve"> победителей и призеров </w:t>
      </w:r>
      <w:r>
        <w:rPr>
          <w:rFonts w:ascii="Times New Roman" w:hAnsi="Times New Roman"/>
          <w:noProof/>
          <w:sz w:val="24"/>
          <w:szCs w:val="24"/>
        </w:rPr>
        <w:t>7-11-х классов - 5</w:t>
      </w:r>
      <w:r w:rsidRPr="00C85153">
        <w:rPr>
          <w:rFonts w:ascii="Times New Roman" w:hAnsi="Times New Roman"/>
          <w:noProof/>
          <w:sz w:val="24"/>
          <w:szCs w:val="24"/>
        </w:rPr>
        <w:t xml:space="preserve"> победителей и </w:t>
      </w:r>
      <w:r>
        <w:rPr>
          <w:rFonts w:ascii="Times New Roman" w:hAnsi="Times New Roman"/>
          <w:noProof/>
          <w:sz w:val="24"/>
          <w:szCs w:val="24"/>
        </w:rPr>
        <w:t>32</w:t>
      </w:r>
      <w:r w:rsidRPr="00C85153">
        <w:rPr>
          <w:rFonts w:ascii="Times New Roman" w:hAnsi="Times New Roman"/>
          <w:noProof/>
          <w:sz w:val="24"/>
          <w:szCs w:val="24"/>
        </w:rPr>
        <w:t xml:space="preserve"> призер</w:t>
      </w:r>
      <w:r>
        <w:rPr>
          <w:rFonts w:ascii="Times New Roman" w:hAnsi="Times New Roman"/>
          <w:noProof/>
          <w:sz w:val="24"/>
          <w:szCs w:val="24"/>
        </w:rPr>
        <w:t xml:space="preserve">а. </w:t>
      </w:r>
      <w:r w:rsidRPr="003E44AA">
        <w:rPr>
          <w:rFonts w:ascii="Times New Roman" w:hAnsi="Times New Roman"/>
          <w:noProof/>
          <w:sz w:val="24"/>
          <w:szCs w:val="24"/>
        </w:rPr>
        <w:t xml:space="preserve">Победителями </w:t>
      </w:r>
      <w:r>
        <w:rPr>
          <w:rFonts w:ascii="Times New Roman" w:hAnsi="Times New Roman"/>
          <w:noProof/>
          <w:sz w:val="24"/>
          <w:szCs w:val="24"/>
        </w:rPr>
        <w:t>признаны</w:t>
      </w:r>
      <w:r w:rsidRPr="00C85153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5 участников </w:t>
      </w:r>
      <w:r w:rsidRPr="00C85153">
        <w:rPr>
          <w:rFonts w:ascii="Times New Roman" w:hAnsi="Times New Roman"/>
          <w:noProof/>
          <w:sz w:val="24"/>
          <w:szCs w:val="24"/>
        </w:rPr>
        <w:t xml:space="preserve"> из Гимназии № 2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 w:rsidR="00147963" w:rsidRDefault="00147963" w:rsidP="00147963">
      <w:pPr>
        <w:pStyle w:val="a4"/>
        <w:spacing w:line="36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324B32">
        <w:rPr>
          <w:rFonts w:ascii="Times New Roman" w:hAnsi="Times New Roman"/>
          <w:noProof/>
          <w:sz w:val="24"/>
          <w:szCs w:val="24"/>
        </w:rPr>
        <w:t>В число  МБОУ</w:t>
      </w:r>
      <w:r>
        <w:rPr>
          <w:rFonts w:ascii="Times New Roman" w:hAnsi="Times New Roman"/>
          <w:noProof/>
          <w:sz w:val="24"/>
          <w:szCs w:val="24"/>
        </w:rPr>
        <w:t xml:space="preserve">, в которых есть призеры, вошли: Гимназия № 2, Лицей № 3, Лицей № 15, Школа № 5, Школа № 14 (Диаграмма 3). </w:t>
      </w:r>
    </w:p>
    <w:p w:rsidR="00147963" w:rsidRDefault="00147963" w:rsidP="00147963">
      <w:pPr>
        <w:pStyle w:val="a4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Диаграмма  3</w:t>
      </w:r>
    </w:p>
    <w:p w:rsidR="00147963" w:rsidRDefault="00147963" w:rsidP="00147963">
      <w:pPr>
        <w:pStyle w:val="a4"/>
        <w:tabs>
          <w:tab w:val="left" w:pos="0"/>
        </w:tabs>
        <w:ind w:firstLine="708"/>
        <w:rPr>
          <w:rFonts w:ascii="Times New Roman" w:hAnsi="Times New Roman"/>
          <w:noProof/>
          <w:sz w:val="24"/>
          <w:szCs w:val="24"/>
        </w:rPr>
      </w:pPr>
    </w:p>
    <w:p w:rsidR="00147963" w:rsidRPr="00C85153" w:rsidRDefault="00147963" w:rsidP="00147963">
      <w:pPr>
        <w:pStyle w:val="a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6FAF45A" wp14:editId="747CF2BD">
            <wp:extent cx="5876925" cy="33337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7963" w:rsidRDefault="00147963" w:rsidP="00147963">
      <w:pPr>
        <w:ind w:left="-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7963" w:rsidRPr="00DB020D" w:rsidRDefault="00147963" w:rsidP="00EF717C">
      <w:pPr>
        <w:rPr>
          <w:rFonts w:ascii="Times New Roman" w:hAnsi="Times New Roman"/>
          <w:b/>
          <w:sz w:val="24"/>
          <w:szCs w:val="24"/>
          <w:u w:val="single"/>
        </w:rPr>
      </w:pPr>
      <w:r w:rsidRPr="00DB020D">
        <w:rPr>
          <w:rFonts w:ascii="Times New Roman" w:hAnsi="Times New Roman"/>
          <w:b/>
          <w:sz w:val="24"/>
          <w:szCs w:val="24"/>
          <w:u w:val="single"/>
        </w:rPr>
        <w:t>2.</w:t>
      </w:r>
      <w:r w:rsidR="00D4393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B020D">
        <w:rPr>
          <w:rFonts w:ascii="Times New Roman" w:hAnsi="Times New Roman"/>
          <w:b/>
          <w:sz w:val="24"/>
          <w:szCs w:val="24"/>
          <w:u w:val="single"/>
        </w:rPr>
        <w:t>Содержание заданий олимпиады, объекты контроля</w:t>
      </w:r>
    </w:p>
    <w:p w:rsidR="00147963" w:rsidRDefault="00147963" w:rsidP="00147963">
      <w:pPr>
        <w:jc w:val="both"/>
        <w:rPr>
          <w:rFonts w:ascii="Times New Roman" w:hAnsi="Times New Roman"/>
          <w:sz w:val="24"/>
          <w:szCs w:val="24"/>
        </w:rPr>
      </w:pPr>
      <w:r w:rsidRPr="005C3DE5">
        <w:rPr>
          <w:rFonts w:ascii="Times New Roman" w:hAnsi="Times New Roman"/>
          <w:b/>
          <w:sz w:val="24"/>
          <w:szCs w:val="24"/>
        </w:rPr>
        <w:t>Задания для участников 7- 8 классов состояли из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5C3DE5">
        <w:rPr>
          <w:rFonts w:ascii="Times New Roman" w:hAnsi="Times New Roman"/>
          <w:b/>
          <w:sz w:val="24"/>
          <w:szCs w:val="24"/>
        </w:rPr>
        <w:t>-х разделов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47963" w:rsidRPr="009D11F9" w:rsidRDefault="00147963" w:rsidP="001479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9D11F9">
        <w:rPr>
          <w:rFonts w:ascii="Times New Roman" w:hAnsi="Times New Roman"/>
          <w:color w:val="000000"/>
          <w:sz w:val="24"/>
          <w:szCs w:val="24"/>
        </w:rPr>
        <w:t>Конкурс понимания устной речи (</w:t>
      </w:r>
      <w:r w:rsidRPr="009D11F9">
        <w:rPr>
          <w:rFonts w:ascii="Times New Roman" w:hAnsi="Times New Roman"/>
          <w:color w:val="000000"/>
          <w:sz w:val="24"/>
          <w:szCs w:val="24"/>
          <w:lang w:val="en-US"/>
        </w:rPr>
        <w:t>Listening</w:t>
      </w:r>
      <w:r w:rsidRPr="009D11F9">
        <w:rPr>
          <w:rFonts w:ascii="Times New Roman" w:hAnsi="Times New Roman"/>
          <w:color w:val="000000"/>
          <w:sz w:val="24"/>
          <w:szCs w:val="24"/>
        </w:rPr>
        <w:t xml:space="preserve">) состоял из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9D11F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заданий.</w:t>
      </w:r>
    </w:p>
    <w:p w:rsidR="00147963" w:rsidRPr="009D11F9" w:rsidRDefault="00147963" w:rsidP="001479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9D11F9">
        <w:rPr>
          <w:rFonts w:ascii="Times New Roman" w:hAnsi="Times New Roman"/>
          <w:color w:val="000000"/>
          <w:sz w:val="24"/>
          <w:szCs w:val="24"/>
        </w:rPr>
        <w:t>Конкурс понимания письменной речи (</w:t>
      </w:r>
      <w:r w:rsidRPr="009D11F9">
        <w:rPr>
          <w:rFonts w:ascii="Times New Roman" w:hAnsi="Times New Roman"/>
          <w:color w:val="000000"/>
          <w:sz w:val="24"/>
          <w:szCs w:val="24"/>
          <w:lang w:val="en-US"/>
        </w:rPr>
        <w:t>Reading</w:t>
      </w:r>
      <w:r w:rsidRPr="009D11F9">
        <w:rPr>
          <w:rFonts w:ascii="Times New Roman" w:hAnsi="Times New Roman"/>
          <w:color w:val="000000"/>
          <w:sz w:val="24"/>
          <w:szCs w:val="24"/>
        </w:rPr>
        <w:t>) состоял из 2-х частей, всего 15 заданий.</w:t>
      </w:r>
    </w:p>
    <w:p w:rsidR="00147963" w:rsidRPr="009D11F9" w:rsidRDefault="00147963" w:rsidP="001479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11F9">
        <w:rPr>
          <w:rFonts w:ascii="Times New Roman" w:hAnsi="Times New Roman"/>
          <w:color w:val="000000"/>
          <w:sz w:val="24"/>
          <w:szCs w:val="24"/>
        </w:rPr>
        <w:t>3.Лексико-грамматический тест (</w:t>
      </w:r>
      <w:r w:rsidRPr="009D11F9">
        <w:rPr>
          <w:rFonts w:ascii="Times New Roman" w:hAnsi="Times New Roman"/>
          <w:color w:val="000000"/>
          <w:sz w:val="24"/>
          <w:szCs w:val="24"/>
          <w:lang w:val="en-US"/>
        </w:rPr>
        <w:t>Use</w:t>
      </w:r>
      <w:r w:rsidRPr="009D11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11F9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9D11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11F9"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 w:rsidRPr="009D11F9">
        <w:rPr>
          <w:rFonts w:ascii="Times New Roman" w:hAnsi="Times New Roman"/>
          <w:color w:val="000000"/>
          <w:sz w:val="24"/>
          <w:szCs w:val="24"/>
        </w:rPr>
        <w:t xml:space="preserve">) содержал всего </w:t>
      </w:r>
      <w:r w:rsidRPr="009D11F9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>заданий</w:t>
      </w:r>
      <w:r w:rsidRPr="009D11F9">
        <w:rPr>
          <w:rFonts w:ascii="Times New Roman" w:hAnsi="Times New Roman"/>
          <w:sz w:val="24"/>
          <w:szCs w:val="24"/>
        </w:rPr>
        <w:t>.</w:t>
      </w:r>
    </w:p>
    <w:p w:rsidR="00147963" w:rsidRPr="009D11F9" w:rsidRDefault="00147963" w:rsidP="001479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9D11F9">
        <w:rPr>
          <w:rFonts w:ascii="Times New Roman" w:hAnsi="Times New Roman"/>
          <w:color w:val="000000"/>
          <w:sz w:val="24"/>
          <w:szCs w:val="24"/>
        </w:rPr>
        <w:t xml:space="preserve">Конкурс </w:t>
      </w:r>
      <w:r w:rsidRPr="009D11F9">
        <w:rPr>
          <w:rFonts w:ascii="Times New Roman" w:hAnsi="Times New Roman"/>
          <w:sz w:val="24"/>
          <w:szCs w:val="24"/>
        </w:rPr>
        <w:t>письменной речи (</w:t>
      </w:r>
      <w:r w:rsidRPr="009D11F9">
        <w:rPr>
          <w:rFonts w:ascii="Times New Roman" w:hAnsi="Times New Roman"/>
          <w:sz w:val="24"/>
          <w:szCs w:val="24"/>
          <w:lang w:val="en-US"/>
        </w:rPr>
        <w:t>Writing</w:t>
      </w:r>
      <w:r w:rsidRPr="009D11F9">
        <w:rPr>
          <w:rFonts w:ascii="Times New Roman" w:hAnsi="Times New Roman"/>
          <w:sz w:val="24"/>
          <w:szCs w:val="24"/>
        </w:rPr>
        <w:t xml:space="preserve">) участникам конкурса предлагалось составить продуктивное письменное высказывание в формате неофициального письма. </w:t>
      </w:r>
    </w:p>
    <w:p w:rsidR="00147963" w:rsidRDefault="00147963" w:rsidP="0014796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47963" w:rsidRPr="00024B34" w:rsidRDefault="00147963" w:rsidP="00147963">
      <w:pPr>
        <w:spacing w:line="360" w:lineRule="auto"/>
        <w:rPr>
          <w:rFonts w:ascii="Times New Roman" w:hAnsi="Times New Roman"/>
          <w:b/>
        </w:rPr>
      </w:pPr>
      <w:r w:rsidRPr="00024B34">
        <w:rPr>
          <w:rFonts w:ascii="Times New Roman" w:hAnsi="Times New Roman"/>
          <w:sz w:val="24"/>
          <w:szCs w:val="24"/>
        </w:rPr>
        <w:t>Таблица 3</w:t>
      </w:r>
      <w:r w:rsidRPr="00024B34">
        <w:rPr>
          <w:rFonts w:ascii="Times New Roman" w:hAnsi="Times New Roman"/>
          <w:b/>
          <w:sz w:val="24"/>
          <w:szCs w:val="24"/>
        </w:rPr>
        <w:t xml:space="preserve">      </w:t>
      </w:r>
      <w:r w:rsidRPr="00024B34">
        <w:rPr>
          <w:rFonts w:ascii="Times New Roman" w:hAnsi="Times New Roman"/>
          <w:b/>
        </w:rPr>
        <w:t xml:space="preserve">    </w:t>
      </w:r>
    </w:p>
    <w:p w:rsidR="00147963" w:rsidRDefault="00147963" w:rsidP="0014796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Объекты контроля и типы заданий в 7-8 классах</w:t>
      </w:r>
    </w:p>
    <w:tbl>
      <w:tblPr>
        <w:tblW w:w="9356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4252"/>
        <w:gridCol w:w="1418"/>
        <w:gridCol w:w="1559"/>
      </w:tblGrid>
      <w:tr w:rsidR="00147963" w:rsidRPr="00A42CB8" w:rsidTr="00081BC4">
        <w:trPr>
          <w:trHeight w:hRule="exact" w:val="1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BC4">
              <w:rPr>
                <w:rFonts w:ascii="Times New Roman" w:hAnsi="Times New Roman"/>
                <w:b/>
              </w:rPr>
              <w:lastRenderedPageBreak/>
              <w:t>№</w:t>
            </w:r>
          </w:p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BC4">
              <w:rPr>
                <w:rFonts w:ascii="Times New Roman" w:hAnsi="Times New Roman"/>
                <w:b/>
              </w:rPr>
              <w:t>Объекты</w:t>
            </w:r>
          </w:p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BC4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BC4">
              <w:rPr>
                <w:rFonts w:ascii="Times New Roman" w:hAnsi="Times New Roman"/>
                <w:b/>
              </w:rPr>
              <w:t>Количество и тип задания (все задания по уровню сложности соответствуют В 1- B1+ по шкале Совета Европы)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BC4">
              <w:rPr>
                <w:rFonts w:ascii="Times New Roman" w:hAnsi="Times New Roman"/>
                <w:b/>
              </w:rPr>
              <w:t>Количество</w:t>
            </w:r>
          </w:p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BC4">
              <w:rPr>
                <w:rFonts w:ascii="Times New Roman" w:hAnsi="Times New Roman"/>
                <w:b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BC4">
              <w:rPr>
                <w:rFonts w:ascii="Times New Roman" w:hAnsi="Times New Roman"/>
                <w:b/>
              </w:rPr>
              <w:t>Время выполнения</w:t>
            </w:r>
          </w:p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BC4">
              <w:rPr>
                <w:rFonts w:ascii="Times New Roman" w:hAnsi="Times New Roman"/>
                <w:b/>
              </w:rPr>
              <w:t>раздела</w:t>
            </w:r>
          </w:p>
        </w:tc>
      </w:tr>
      <w:tr w:rsidR="00147963" w:rsidRPr="00A42CB8" w:rsidTr="00081BC4">
        <w:trPr>
          <w:trHeight w:hRule="exact"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47963" w:rsidRPr="009D11F9" w:rsidRDefault="00147963" w:rsidP="006B37DB">
            <w:pPr>
              <w:spacing w:after="0" w:line="240" w:lineRule="auto"/>
              <w:rPr>
                <w:rFonts w:ascii="Times New Roman" w:hAnsi="Times New Roman"/>
              </w:rPr>
            </w:pPr>
            <w:r w:rsidRPr="009D11F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47963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1F9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</w:p>
          <w:p w:rsidR="00147963" w:rsidRPr="009D11F9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8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47963" w:rsidRPr="009D11F9" w:rsidRDefault="00147963" w:rsidP="006B3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F9">
              <w:rPr>
                <w:rFonts w:ascii="Times New Roman" w:hAnsi="Times New Roman"/>
                <w:sz w:val="24"/>
                <w:szCs w:val="24"/>
              </w:rPr>
              <w:t>Задание на множественный выбор</w:t>
            </w:r>
          </w:p>
          <w:p w:rsidR="00147963" w:rsidRPr="009D11F9" w:rsidRDefault="00147963" w:rsidP="006B3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47963" w:rsidRPr="009D11F9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963" w:rsidRPr="009D11F9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D11F9">
              <w:rPr>
                <w:rFonts w:ascii="Times New Roman" w:hAnsi="Times New Roman"/>
                <w:sz w:val="24"/>
                <w:szCs w:val="24"/>
              </w:rPr>
              <w:t>0 мин.</w:t>
            </w:r>
          </w:p>
        </w:tc>
      </w:tr>
      <w:tr w:rsidR="00147963" w:rsidRPr="00A42CB8" w:rsidTr="00081BC4">
        <w:trPr>
          <w:trHeight w:hRule="exact" w:val="99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Pr="009D11F9" w:rsidRDefault="00147963" w:rsidP="006B37DB">
            <w:pPr>
              <w:spacing w:after="0" w:line="240" w:lineRule="auto"/>
              <w:rPr>
                <w:rFonts w:ascii="Times New Roman" w:hAnsi="Times New Roman"/>
              </w:rPr>
            </w:pPr>
            <w:r w:rsidRPr="009D11F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1F9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147963" w:rsidRPr="009D11F9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8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Default="00147963" w:rsidP="006B3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F9">
              <w:rPr>
                <w:rFonts w:ascii="Times New Roman" w:hAnsi="Times New Roman"/>
                <w:sz w:val="24"/>
                <w:szCs w:val="24"/>
              </w:rPr>
              <w:t>Задание на множественный выбор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7963" w:rsidRPr="009D11F9" w:rsidRDefault="00147963" w:rsidP="006B3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 с пониманием основного содержания.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Pr="009D11F9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F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47963" w:rsidRPr="009D11F9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963" w:rsidRPr="009D11F9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D11F9">
              <w:rPr>
                <w:rFonts w:ascii="Times New Roman" w:hAnsi="Times New Roman"/>
                <w:sz w:val="24"/>
                <w:szCs w:val="24"/>
              </w:rPr>
              <w:t>0 мин.</w:t>
            </w:r>
          </w:p>
        </w:tc>
      </w:tr>
      <w:tr w:rsidR="00147963" w:rsidRPr="00A42CB8" w:rsidTr="00081BC4">
        <w:trPr>
          <w:trHeight w:hRule="exact" w:val="1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Pr="009D11F9" w:rsidRDefault="00147963" w:rsidP="006B37DB">
            <w:pPr>
              <w:spacing w:after="0" w:line="240" w:lineRule="auto"/>
              <w:rPr>
                <w:rFonts w:ascii="Times New Roman" w:hAnsi="Times New Roman"/>
              </w:rPr>
            </w:pPr>
            <w:r w:rsidRPr="009D11F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1F9"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Лексико-грамматический тест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47963" w:rsidRPr="009D11F9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8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Use</w:t>
            </w:r>
            <w:r w:rsidRPr="009A08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08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  <w:r w:rsidRPr="009A08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08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Pr="009D11F9" w:rsidRDefault="00147963" w:rsidP="006B3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F9">
              <w:rPr>
                <w:rFonts w:ascii="Times New Roman" w:hAnsi="Times New Roman"/>
                <w:sz w:val="24"/>
                <w:szCs w:val="24"/>
              </w:rPr>
              <w:t xml:space="preserve">Заполнение пропусков с выбором правильного слова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Pr="009D11F9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47963" w:rsidRPr="009D11F9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963" w:rsidRPr="009D11F9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F9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147963" w:rsidRPr="00A42CB8" w:rsidTr="00081BC4">
        <w:trPr>
          <w:trHeight w:hRule="exact" w:val="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Pr="009D11F9" w:rsidRDefault="00147963" w:rsidP="006B37DB">
            <w:pPr>
              <w:spacing w:after="0" w:line="240" w:lineRule="auto"/>
              <w:rPr>
                <w:rFonts w:ascii="Times New Roman" w:hAnsi="Times New Roman"/>
              </w:rPr>
            </w:pPr>
            <w:r w:rsidRPr="009D11F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1F9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  <w:p w:rsidR="00147963" w:rsidRPr="009D11F9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869">
              <w:rPr>
                <w:rFonts w:ascii="Times New Roman" w:hAnsi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Pr="009D11F9" w:rsidRDefault="00147963" w:rsidP="006B3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F9">
              <w:rPr>
                <w:rFonts w:ascii="Times New Roman" w:hAnsi="Times New Roman"/>
                <w:sz w:val="24"/>
                <w:szCs w:val="24"/>
              </w:rPr>
              <w:t>Продуктивное письменное высказывание в формате неофициального письма (объем 100-120 слов).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Pr="00F654AB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4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963" w:rsidRPr="009D11F9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F9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147963" w:rsidRPr="00A42CB8" w:rsidTr="00081BC4">
        <w:trPr>
          <w:trHeight w:hRule="exact" w:val="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963" w:rsidRPr="009D11F9" w:rsidRDefault="00147963" w:rsidP="006B37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963" w:rsidRPr="003E44AA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4A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963" w:rsidRPr="003E44AA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963" w:rsidRPr="003E44AA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63" w:rsidRPr="003E44AA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4AA">
              <w:rPr>
                <w:rFonts w:ascii="Times New Roman" w:hAnsi="Times New Roman"/>
                <w:b/>
                <w:sz w:val="24"/>
                <w:szCs w:val="24"/>
              </w:rPr>
              <w:t>90 минут</w:t>
            </w:r>
          </w:p>
        </w:tc>
      </w:tr>
    </w:tbl>
    <w:p w:rsidR="00147963" w:rsidRDefault="00147963" w:rsidP="00147963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47963" w:rsidRDefault="00147963" w:rsidP="00147963">
      <w:pPr>
        <w:spacing w:after="0" w:line="36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0F6957">
        <w:rPr>
          <w:rFonts w:ascii="Times New Roman" w:hAnsi="Times New Roman"/>
          <w:b/>
          <w:sz w:val="24"/>
          <w:szCs w:val="24"/>
        </w:rPr>
        <w:t>Задания для участников</w:t>
      </w:r>
      <w:r>
        <w:rPr>
          <w:rFonts w:ascii="Times New Roman" w:hAnsi="Times New Roman"/>
          <w:b/>
          <w:sz w:val="24"/>
          <w:szCs w:val="24"/>
        </w:rPr>
        <w:t xml:space="preserve"> 9-11 </w:t>
      </w:r>
      <w:r w:rsidRPr="000F6957">
        <w:rPr>
          <w:rFonts w:ascii="Times New Roman" w:hAnsi="Times New Roman"/>
          <w:b/>
          <w:sz w:val="24"/>
          <w:szCs w:val="24"/>
        </w:rPr>
        <w:t>классов состояли из 4-х разделов</w:t>
      </w:r>
      <w:r>
        <w:rPr>
          <w:rFonts w:ascii="Times New Roman" w:hAnsi="Times New Roman"/>
          <w:sz w:val="24"/>
          <w:szCs w:val="24"/>
        </w:rPr>
        <w:t>:</w:t>
      </w:r>
    </w:p>
    <w:p w:rsidR="00147963" w:rsidRPr="009A0869" w:rsidRDefault="00147963" w:rsidP="00D4607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0869">
        <w:rPr>
          <w:rFonts w:ascii="Times New Roman" w:hAnsi="Times New Roman"/>
          <w:color w:val="000000"/>
          <w:sz w:val="24"/>
          <w:szCs w:val="24"/>
        </w:rPr>
        <w:t>1. Конкурс понимания устной речи (</w:t>
      </w:r>
      <w:r w:rsidRPr="009A0869">
        <w:rPr>
          <w:rFonts w:ascii="Times New Roman" w:hAnsi="Times New Roman"/>
          <w:color w:val="000000"/>
          <w:sz w:val="24"/>
          <w:szCs w:val="24"/>
          <w:lang w:val="en-US"/>
        </w:rPr>
        <w:t>Listening</w:t>
      </w:r>
      <w:r w:rsidRPr="009A0869">
        <w:rPr>
          <w:rFonts w:ascii="Times New Roman" w:hAnsi="Times New Roman"/>
          <w:color w:val="000000"/>
          <w:sz w:val="24"/>
          <w:szCs w:val="24"/>
        </w:rPr>
        <w:t>) состоял из 1 части, всего 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9A0869">
        <w:rPr>
          <w:rFonts w:ascii="Times New Roman" w:hAnsi="Times New Roman"/>
          <w:color w:val="000000"/>
          <w:sz w:val="24"/>
          <w:szCs w:val="24"/>
        </w:rPr>
        <w:t xml:space="preserve"> заданий.</w:t>
      </w:r>
    </w:p>
    <w:p w:rsidR="00147963" w:rsidRPr="009A0869" w:rsidRDefault="00147963" w:rsidP="00D4607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0869">
        <w:rPr>
          <w:rFonts w:ascii="Times New Roman" w:hAnsi="Times New Roman"/>
          <w:color w:val="000000"/>
          <w:sz w:val="24"/>
          <w:szCs w:val="24"/>
        </w:rPr>
        <w:t>2. Конкурс понимания письменной речи (</w:t>
      </w:r>
      <w:r w:rsidRPr="009A0869">
        <w:rPr>
          <w:rFonts w:ascii="Times New Roman" w:hAnsi="Times New Roman"/>
          <w:color w:val="000000"/>
          <w:sz w:val="24"/>
          <w:szCs w:val="24"/>
          <w:lang w:val="en-US"/>
        </w:rPr>
        <w:t>Reading</w:t>
      </w:r>
      <w:r w:rsidRPr="009A0869">
        <w:rPr>
          <w:rFonts w:ascii="Times New Roman" w:hAnsi="Times New Roman"/>
          <w:color w:val="000000"/>
          <w:sz w:val="24"/>
          <w:szCs w:val="24"/>
        </w:rPr>
        <w:t xml:space="preserve">) состоял из </w:t>
      </w:r>
      <w:r>
        <w:rPr>
          <w:rFonts w:ascii="Times New Roman" w:hAnsi="Times New Roman"/>
          <w:color w:val="000000"/>
          <w:sz w:val="24"/>
          <w:szCs w:val="24"/>
        </w:rPr>
        <w:t>3-х частей</w:t>
      </w:r>
      <w:r w:rsidRPr="009A0869">
        <w:rPr>
          <w:rFonts w:ascii="Times New Roman" w:hAnsi="Times New Roman"/>
          <w:color w:val="000000"/>
          <w:sz w:val="24"/>
          <w:szCs w:val="24"/>
        </w:rPr>
        <w:t>, всего 15 заданий.</w:t>
      </w:r>
    </w:p>
    <w:p w:rsidR="00147963" w:rsidRPr="009A0869" w:rsidRDefault="00147963" w:rsidP="00D4607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0869">
        <w:rPr>
          <w:rFonts w:ascii="Times New Roman" w:hAnsi="Times New Roman"/>
          <w:color w:val="000000"/>
          <w:sz w:val="24"/>
          <w:szCs w:val="24"/>
        </w:rPr>
        <w:t>3. Лексико-грамматический тест (</w:t>
      </w:r>
      <w:r w:rsidRPr="009A0869">
        <w:rPr>
          <w:rFonts w:ascii="Times New Roman" w:hAnsi="Times New Roman"/>
          <w:color w:val="000000"/>
          <w:sz w:val="24"/>
          <w:szCs w:val="24"/>
          <w:lang w:val="en-US"/>
        </w:rPr>
        <w:t>Use</w:t>
      </w:r>
      <w:r w:rsidRPr="009A08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0869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9A08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0869"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 w:rsidRPr="009A0869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состоял из 2 –х частей, всего 20</w:t>
      </w:r>
      <w:r w:rsidRPr="009A0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заданий.</w:t>
      </w:r>
    </w:p>
    <w:p w:rsidR="00147963" w:rsidRDefault="00147963" w:rsidP="00D4607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0869">
        <w:rPr>
          <w:rFonts w:ascii="Times New Roman" w:hAnsi="Times New Roman"/>
          <w:color w:val="000000"/>
          <w:sz w:val="24"/>
          <w:szCs w:val="24"/>
        </w:rPr>
        <w:t xml:space="preserve">4. Конкурс </w:t>
      </w:r>
      <w:r w:rsidRPr="009A0869">
        <w:rPr>
          <w:rFonts w:ascii="Times New Roman" w:hAnsi="Times New Roman"/>
          <w:sz w:val="24"/>
          <w:szCs w:val="24"/>
        </w:rPr>
        <w:t>письменной речи (</w:t>
      </w:r>
      <w:r w:rsidRPr="009A0869">
        <w:rPr>
          <w:rFonts w:ascii="Times New Roman" w:hAnsi="Times New Roman"/>
          <w:sz w:val="24"/>
          <w:szCs w:val="24"/>
          <w:lang w:val="en-US"/>
        </w:rPr>
        <w:t>Writing</w:t>
      </w:r>
      <w:r w:rsidRPr="009A086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представлял собой продуктивное </w:t>
      </w:r>
      <w:r w:rsidRPr="009A0869">
        <w:rPr>
          <w:rFonts w:ascii="Times New Roman" w:hAnsi="Times New Roman"/>
          <w:sz w:val="24"/>
          <w:szCs w:val="24"/>
        </w:rPr>
        <w:t xml:space="preserve">письменное </w:t>
      </w:r>
      <w:r>
        <w:rPr>
          <w:rFonts w:ascii="Times New Roman" w:hAnsi="Times New Roman"/>
          <w:sz w:val="24"/>
          <w:szCs w:val="24"/>
        </w:rPr>
        <w:t>задание в формате театральной рецензии</w:t>
      </w:r>
      <w:r w:rsidRPr="009A086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200-250 слов</w:t>
      </w:r>
      <w:r w:rsidRPr="009A0869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7963" w:rsidRDefault="00147963" w:rsidP="001479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47963" w:rsidRDefault="00147963" w:rsidP="001479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C6760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  </w:t>
      </w:r>
    </w:p>
    <w:p w:rsidR="00147963" w:rsidRDefault="00147963" w:rsidP="001479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47963" w:rsidRDefault="00147963" w:rsidP="001479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Объекты контроля и типы заданий в 9-11 классах</w:t>
      </w:r>
    </w:p>
    <w:p w:rsidR="00147963" w:rsidRDefault="00147963" w:rsidP="001479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00"/>
        <w:gridCol w:w="4678"/>
        <w:gridCol w:w="1412"/>
        <w:gridCol w:w="1423"/>
      </w:tblGrid>
      <w:tr w:rsidR="00147963" w:rsidRPr="00280716" w:rsidTr="00081BC4">
        <w:trPr>
          <w:trHeight w:hRule="exact" w:val="14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BC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BC4">
              <w:rPr>
                <w:rFonts w:ascii="Times New Roman" w:hAnsi="Times New Roman"/>
                <w:b/>
              </w:rPr>
              <w:t>Объекты</w:t>
            </w:r>
          </w:p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BC4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BC4">
              <w:rPr>
                <w:rFonts w:ascii="Times New Roman" w:hAnsi="Times New Roman"/>
                <w:b/>
              </w:rPr>
              <w:t xml:space="preserve">Количество и тип задания (все задания по уровню сложности соответствуют </w:t>
            </w:r>
            <w:r w:rsidRPr="00081BC4">
              <w:rPr>
                <w:rFonts w:ascii="Times New Roman" w:hAnsi="Times New Roman"/>
                <w:b/>
                <w:u w:val="single"/>
              </w:rPr>
              <w:t>B2- B2+</w:t>
            </w:r>
            <w:r w:rsidRPr="00081BC4">
              <w:rPr>
                <w:rFonts w:ascii="Times New Roman" w:hAnsi="Times New Roman"/>
                <w:b/>
              </w:rPr>
              <w:t xml:space="preserve"> по шкале Совета Европы)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BC4">
              <w:rPr>
                <w:rFonts w:ascii="Times New Roman" w:hAnsi="Times New Roman"/>
                <w:b/>
              </w:rPr>
              <w:t>Количество</w:t>
            </w:r>
          </w:p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BC4">
              <w:rPr>
                <w:rFonts w:ascii="Times New Roman" w:hAnsi="Times New Roman"/>
                <w:b/>
              </w:rPr>
              <w:t>баллов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BC4">
              <w:rPr>
                <w:rFonts w:ascii="Times New Roman" w:hAnsi="Times New Roman"/>
                <w:b/>
              </w:rPr>
              <w:t>Время</w:t>
            </w:r>
          </w:p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BC4">
              <w:rPr>
                <w:rFonts w:ascii="Times New Roman" w:hAnsi="Times New Roman"/>
                <w:b/>
              </w:rPr>
              <w:t>выполнения</w:t>
            </w:r>
          </w:p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BC4">
              <w:rPr>
                <w:rFonts w:ascii="Times New Roman" w:hAnsi="Times New Roman"/>
                <w:b/>
              </w:rPr>
              <w:t>раздела</w:t>
            </w:r>
          </w:p>
        </w:tc>
      </w:tr>
      <w:tr w:rsidR="00147963" w:rsidRPr="00280716" w:rsidTr="00081BC4">
        <w:trPr>
          <w:trHeight w:hRule="exact" w:val="74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Pr="00280716" w:rsidRDefault="00147963" w:rsidP="006B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07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1F9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</w:p>
          <w:p w:rsidR="00147963" w:rsidRPr="009D11F9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8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Pr="00280716" w:rsidRDefault="00147963" w:rsidP="006B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0716">
              <w:rPr>
                <w:rFonts w:ascii="Times New Roman" w:hAnsi="Times New Roman"/>
                <w:sz w:val="24"/>
                <w:szCs w:val="24"/>
              </w:rPr>
              <w:t>Заполнение пропусков в тексте сообщения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Pr="00280716" w:rsidRDefault="00147963" w:rsidP="006B3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963" w:rsidRPr="00280716" w:rsidRDefault="00147963" w:rsidP="006B3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80716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147963" w:rsidRPr="00280716" w:rsidTr="00081BC4">
        <w:trPr>
          <w:trHeight w:hRule="exact" w:val="14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Pr="00280716" w:rsidRDefault="00147963" w:rsidP="006B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07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1F9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147963" w:rsidRPr="009D11F9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8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Default="00147963" w:rsidP="006B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80716">
              <w:rPr>
                <w:rFonts w:ascii="Times New Roman" w:hAnsi="Times New Roman"/>
                <w:sz w:val="24"/>
                <w:szCs w:val="24"/>
              </w:rPr>
              <w:t xml:space="preserve">Задание на </w:t>
            </w:r>
            <w:r>
              <w:rPr>
                <w:rFonts w:ascii="Times New Roman" w:hAnsi="Times New Roman"/>
                <w:sz w:val="24"/>
                <w:szCs w:val="24"/>
              </w:rPr>
              <w:t>альтернативный</w:t>
            </w:r>
            <w:r w:rsidRPr="00280716">
              <w:rPr>
                <w:rFonts w:ascii="Times New Roman" w:hAnsi="Times New Roman"/>
                <w:sz w:val="24"/>
                <w:szCs w:val="24"/>
              </w:rPr>
              <w:t xml:space="preserve"> выбор</w:t>
            </w:r>
          </w:p>
          <w:p w:rsidR="00147963" w:rsidRPr="00280716" w:rsidRDefault="00147963" w:rsidP="006B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0716">
              <w:rPr>
                <w:rFonts w:ascii="Times New Roman" w:hAnsi="Times New Roman"/>
                <w:sz w:val="24"/>
                <w:szCs w:val="24"/>
              </w:rPr>
              <w:t xml:space="preserve">1. Задание на </w:t>
            </w:r>
            <w:r>
              <w:rPr>
                <w:rFonts w:ascii="Times New Roman" w:hAnsi="Times New Roman"/>
                <w:sz w:val="24"/>
                <w:szCs w:val="24"/>
              </w:rPr>
              <w:t>заполнение пропусков</w:t>
            </w:r>
            <w:r w:rsidRPr="00280716">
              <w:rPr>
                <w:rFonts w:ascii="Times New Roman" w:hAnsi="Times New Roman"/>
                <w:sz w:val="24"/>
                <w:szCs w:val="24"/>
              </w:rPr>
              <w:t xml:space="preserve"> в тексте</w:t>
            </w:r>
          </w:p>
          <w:p w:rsidR="00147963" w:rsidRPr="00280716" w:rsidRDefault="00147963" w:rsidP="006B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0716">
              <w:rPr>
                <w:rFonts w:ascii="Times New Roman" w:hAnsi="Times New Roman"/>
                <w:sz w:val="24"/>
                <w:szCs w:val="24"/>
              </w:rPr>
              <w:t xml:space="preserve">. Задание на </w:t>
            </w:r>
            <w:r>
              <w:rPr>
                <w:rFonts w:ascii="Times New Roman" w:hAnsi="Times New Roman"/>
                <w:sz w:val="24"/>
                <w:szCs w:val="24"/>
              </w:rPr>
              <w:t>альтернативный</w:t>
            </w:r>
            <w:r w:rsidRPr="00280716">
              <w:rPr>
                <w:rFonts w:ascii="Times New Roman" w:hAnsi="Times New Roman"/>
                <w:sz w:val="24"/>
                <w:szCs w:val="24"/>
              </w:rPr>
              <w:t xml:space="preserve"> выбор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Default="00147963" w:rsidP="006B3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47963" w:rsidRDefault="00147963" w:rsidP="006B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47963" w:rsidRPr="004D14BE" w:rsidRDefault="00147963" w:rsidP="006B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963" w:rsidRPr="00280716" w:rsidRDefault="00147963" w:rsidP="006B3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716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147963" w:rsidRPr="00280716" w:rsidTr="00081BC4">
        <w:trPr>
          <w:trHeight w:hRule="exact" w:val="14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Pr="00280716" w:rsidRDefault="00147963" w:rsidP="006B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07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1F9"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Лексико-грамматический тест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47963" w:rsidRPr="009D11F9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8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Use</w:t>
            </w:r>
            <w:r w:rsidRPr="009A08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08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  <w:r w:rsidRPr="009A08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08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Pr="00280716" w:rsidRDefault="00147963" w:rsidP="006B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80716">
              <w:rPr>
                <w:rFonts w:ascii="Times New Roman" w:hAnsi="Times New Roman"/>
                <w:sz w:val="24"/>
                <w:szCs w:val="24"/>
              </w:rPr>
              <w:t>. Задание на заполнение пробелов словами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Pr="00280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963" w:rsidRPr="00280716" w:rsidRDefault="00147963" w:rsidP="006B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0716">
              <w:rPr>
                <w:rFonts w:ascii="Times New Roman" w:hAnsi="Times New Roman"/>
                <w:sz w:val="24"/>
                <w:szCs w:val="24"/>
              </w:rPr>
              <w:t>3. Задание на заполнение пропусков (open close)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Default="00147963" w:rsidP="006B3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47963" w:rsidRDefault="00147963" w:rsidP="006B3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7963" w:rsidRPr="00280716" w:rsidRDefault="00147963" w:rsidP="006B3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963" w:rsidRPr="00280716" w:rsidRDefault="00147963" w:rsidP="006B3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0716">
              <w:rPr>
                <w:rFonts w:ascii="Times New Roman" w:hAnsi="Times New Roman"/>
                <w:sz w:val="24"/>
                <w:szCs w:val="24"/>
              </w:rPr>
              <w:t>0 мин.</w:t>
            </w:r>
          </w:p>
        </w:tc>
      </w:tr>
      <w:tr w:rsidR="00147963" w:rsidRPr="00280716" w:rsidTr="00081BC4">
        <w:trPr>
          <w:trHeight w:hRule="exact" w:val="9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Pr="00280716" w:rsidRDefault="00147963" w:rsidP="006B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07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1F9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  <w:p w:rsidR="00147963" w:rsidRPr="009D11F9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869">
              <w:rPr>
                <w:rFonts w:ascii="Times New Roman" w:hAnsi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Pr="00280716" w:rsidRDefault="00147963" w:rsidP="006B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Продуктивное </w:t>
            </w:r>
            <w:r w:rsidRPr="009A0869">
              <w:rPr>
                <w:rFonts w:ascii="Times New Roman" w:hAnsi="Times New Roman"/>
                <w:sz w:val="24"/>
                <w:szCs w:val="24"/>
              </w:rPr>
              <w:t xml:space="preserve">письменное </w:t>
            </w:r>
            <w:r>
              <w:rPr>
                <w:rFonts w:ascii="Times New Roman" w:hAnsi="Times New Roman"/>
                <w:sz w:val="24"/>
                <w:szCs w:val="24"/>
              </w:rPr>
              <w:t>задание в формате театральной рецензии</w:t>
            </w:r>
            <w:r w:rsidRPr="009A086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200-250 слов</w:t>
            </w:r>
            <w:r w:rsidRPr="009A086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7963" w:rsidRPr="00280716" w:rsidRDefault="00147963" w:rsidP="006B3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963" w:rsidRPr="00280716" w:rsidRDefault="00147963" w:rsidP="006B3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280716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147963" w:rsidRPr="00280716" w:rsidTr="00081BC4">
        <w:trPr>
          <w:trHeight w:hRule="exact" w:val="6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963" w:rsidRDefault="00147963" w:rsidP="006B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7963" w:rsidRPr="00280716" w:rsidRDefault="00147963" w:rsidP="006B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963" w:rsidRDefault="00147963" w:rsidP="006B37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395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147963" w:rsidRPr="00E13950" w:rsidRDefault="00147963" w:rsidP="006B37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963" w:rsidRDefault="00147963" w:rsidP="006B37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963" w:rsidRPr="00E13950" w:rsidRDefault="00147963" w:rsidP="006B37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963" w:rsidRPr="00E13950" w:rsidRDefault="00147963" w:rsidP="006B37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63" w:rsidRPr="00E13950" w:rsidRDefault="00147963" w:rsidP="006B37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139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147963" w:rsidRPr="00E13950" w:rsidRDefault="00147963" w:rsidP="006B37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50">
              <w:rPr>
                <w:rFonts w:ascii="Times New Roman" w:hAnsi="Times New Roman"/>
                <w:b/>
                <w:sz w:val="24"/>
                <w:szCs w:val="24"/>
              </w:rPr>
              <w:t>минут</w:t>
            </w:r>
          </w:p>
        </w:tc>
      </w:tr>
    </w:tbl>
    <w:p w:rsidR="00147963" w:rsidRDefault="00147963" w:rsidP="001479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147963" w:rsidRDefault="00147963" w:rsidP="00D46073">
      <w:pPr>
        <w:spacing w:line="36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45404">
        <w:rPr>
          <w:rFonts w:ascii="Times New Roman" w:hAnsi="Times New Roman"/>
          <w:sz w:val="24"/>
          <w:szCs w:val="24"/>
        </w:rPr>
        <w:t>Среди заданий для участников 7-8</w:t>
      </w:r>
      <w:r>
        <w:rPr>
          <w:rFonts w:ascii="Times New Roman" w:hAnsi="Times New Roman"/>
          <w:sz w:val="24"/>
          <w:szCs w:val="24"/>
        </w:rPr>
        <w:t>-</w:t>
      </w:r>
      <w:r w:rsidR="00536F9C">
        <w:rPr>
          <w:rFonts w:ascii="Times New Roman" w:hAnsi="Times New Roman"/>
          <w:sz w:val="24"/>
          <w:szCs w:val="24"/>
        </w:rPr>
        <w:t xml:space="preserve">х </w:t>
      </w:r>
      <w:r w:rsidR="00536F9C" w:rsidRPr="00C45404">
        <w:rPr>
          <w:rFonts w:ascii="Times New Roman" w:hAnsi="Times New Roman"/>
          <w:sz w:val="24"/>
          <w:szCs w:val="24"/>
        </w:rPr>
        <w:t>классов</w:t>
      </w:r>
      <w:r w:rsidRPr="00C45404">
        <w:rPr>
          <w:rFonts w:ascii="Times New Roman" w:hAnsi="Times New Roman"/>
          <w:b/>
          <w:sz w:val="24"/>
          <w:szCs w:val="24"/>
        </w:rPr>
        <w:t xml:space="preserve"> </w:t>
      </w:r>
      <w:r w:rsidRPr="00C45404">
        <w:rPr>
          <w:rFonts w:ascii="Times New Roman" w:hAnsi="Times New Roman"/>
          <w:sz w:val="24"/>
          <w:szCs w:val="24"/>
        </w:rPr>
        <w:t>новых типов не наблюдалось.</w:t>
      </w:r>
    </w:p>
    <w:p w:rsidR="00147963" w:rsidRPr="00C45404" w:rsidRDefault="00147963" w:rsidP="00EF717C">
      <w:pPr>
        <w:spacing w:line="360" w:lineRule="auto"/>
        <w:ind w:left="-14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</w:t>
      </w:r>
      <w:r w:rsidR="00536F9C">
        <w:rPr>
          <w:rFonts w:ascii="Times New Roman" w:hAnsi="Times New Roman"/>
          <w:sz w:val="24"/>
          <w:szCs w:val="24"/>
        </w:rPr>
        <w:t>еди заданий для участников 9-11–х классов одно задание</w:t>
      </w:r>
      <w:r>
        <w:rPr>
          <w:rFonts w:ascii="Times New Roman" w:hAnsi="Times New Roman"/>
          <w:sz w:val="24"/>
          <w:szCs w:val="24"/>
        </w:rPr>
        <w:t xml:space="preserve"> было новым -</w:t>
      </w:r>
      <w:r w:rsidRPr="00543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продуктивное </w:t>
      </w:r>
      <w:r w:rsidRPr="009A0869">
        <w:rPr>
          <w:rFonts w:ascii="Times New Roman" w:hAnsi="Times New Roman"/>
          <w:sz w:val="24"/>
          <w:szCs w:val="24"/>
        </w:rPr>
        <w:t xml:space="preserve">письменное </w:t>
      </w:r>
      <w:r>
        <w:rPr>
          <w:rFonts w:ascii="Times New Roman" w:hAnsi="Times New Roman"/>
          <w:sz w:val="24"/>
          <w:szCs w:val="24"/>
        </w:rPr>
        <w:t>задание в формате театральной рецензии с заданными параметрами по объему, с указанием необходимого минимума информации по содержанию рецензии и автору рецензируемой пьесы.</w:t>
      </w:r>
    </w:p>
    <w:p w:rsidR="00147963" w:rsidRPr="00024B34" w:rsidRDefault="00147963" w:rsidP="00EF717C">
      <w:pPr>
        <w:ind w:left="-142"/>
        <w:rPr>
          <w:rFonts w:ascii="Times New Roman" w:hAnsi="Times New Roman"/>
          <w:sz w:val="24"/>
          <w:szCs w:val="24"/>
        </w:rPr>
      </w:pPr>
      <w:r w:rsidRPr="00024B34">
        <w:rPr>
          <w:rFonts w:ascii="Times New Roman" w:hAnsi="Times New Roman"/>
          <w:b/>
          <w:sz w:val="24"/>
          <w:szCs w:val="24"/>
          <w:u w:val="single"/>
        </w:rPr>
        <w:t>3.Анализ олимпиадных работ</w:t>
      </w:r>
    </w:p>
    <w:p w:rsidR="00147963" w:rsidRPr="003B1B27" w:rsidRDefault="00147963" w:rsidP="00147963">
      <w:pPr>
        <w:ind w:left="-5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A82F15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5</w:t>
      </w:r>
    </w:p>
    <w:tbl>
      <w:tblPr>
        <w:tblW w:w="9390" w:type="dxa"/>
        <w:tblInd w:w="103" w:type="dxa"/>
        <w:tblLook w:val="04A0" w:firstRow="1" w:lastRow="0" w:firstColumn="1" w:lastColumn="0" w:noHBand="0" w:noVBand="1"/>
      </w:tblPr>
      <w:tblGrid>
        <w:gridCol w:w="1046"/>
        <w:gridCol w:w="1398"/>
        <w:gridCol w:w="2268"/>
        <w:gridCol w:w="2268"/>
        <w:gridCol w:w="2410"/>
      </w:tblGrid>
      <w:tr w:rsidR="00147963" w:rsidRPr="00A82F15" w:rsidTr="00BB71C6">
        <w:trPr>
          <w:trHeight w:val="25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63" w:rsidRPr="0040508E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0508E">
              <w:rPr>
                <w:rFonts w:ascii="Times New Roman" w:hAnsi="Times New Roman"/>
                <w:b/>
                <w:bCs/>
              </w:rPr>
              <w:t>Классы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63" w:rsidRPr="0040508E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0508E">
              <w:rPr>
                <w:rFonts w:ascii="Times New Roman" w:hAnsi="Times New Roman"/>
                <w:b/>
                <w:bCs/>
              </w:rPr>
              <w:t>Кол-во участников</w:t>
            </w:r>
          </w:p>
          <w:p w:rsidR="00147963" w:rsidRPr="0040508E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0508E">
              <w:rPr>
                <w:rFonts w:ascii="Times New Roman" w:hAnsi="Times New Roman"/>
                <w:b/>
                <w:bCs/>
              </w:rPr>
              <w:t>(чел.)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963" w:rsidRPr="0040508E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0508E">
              <w:rPr>
                <w:rFonts w:ascii="Times New Roman" w:hAnsi="Times New Roman"/>
                <w:b/>
                <w:bCs/>
              </w:rPr>
              <w:t xml:space="preserve">Кол-во участников, выполнивших верно </w:t>
            </w:r>
            <w:r w:rsidRPr="0040508E">
              <w:rPr>
                <w:rFonts w:ascii="Times New Roman" w:hAnsi="Times New Roman"/>
                <w:b/>
                <w:bCs/>
                <w:u w:val="single"/>
              </w:rPr>
              <w:t>50% и более заданий</w:t>
            </w:r>
            <w:r w:rsidRPr="0040508E">
              <w:rPr>
                <w:rFonts w:ascii="Times New Roman" w:hAnsi="Times New Roman"/>
                <w:b/>
                <w:bCs/>
              </w:rPr>
              <w:t xml:space="preserve"> (чел.)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63" w:rsidRPr="0040508E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0508E">
              <w:rPr>
                <w:rFonts w:ascii="Times New Roman" w:hAnsi="Times New Roman"/>
                <w:b/>
                <w:bCs/>
              </w:rPr>
              <w:t xml:space="preserve">Кол-во участников, выполнивших верно </w:t>
            </w:r>
            <w:r w:rsidRPr="0040508E">
              <w:rPr>
                <w:rFonts w:ascii="Times New Roman" w:hAnsi="Times New Roman"/>
                <w:b/>
                <w:bCs/>
                <w:u w:val="single"/>
              </w:rPr>
              <w:t>более 50%</w:t>
            </w:r>
            <w:r w:rsidRPr="0040508E">
              <w:rPr>
                <w:rFonts w:ascii="Times New Roman" w:hAnsi="Times New Roman"/>
                <w:b/>
                <w:bCs/>
              </w:rPr>
              <w:t xml:space="preserve"> заданий (чел.)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963" w:rsidRPr="0040508E" w:rsidRDefault="00147963" w:rsidP="006B37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0508E">
              <w:rPr>
                <w:rFonts w:ascii="Times New Roman" w:hAnsi="Times New Roman"/>
                <w:b/>
                <w:bCs/>
              </w:rPr>
              <w:t xml:space="preserve">Процент участников, выполнивших верно </w:t>
            </w:r>
            <w:r w:rsidRPr="00081BC4">
              <w:rPr>
                <w:rFonts w:ascii="Times New Roman" w:hAnsi="Times New Roman"/>
                <w:b/>
                <w:bCs/>
                <w:u w:val="single"/>
              </w:rPr>
              <w:t>более 50%</w:t>
            </w:r>
            <w:r w:rsidRPr="0040508E">
              <w:rPr>
                <w:rFonts w:ascii="Times New Roman" w:hAnsi="Times New Roman"/>
                <w:b/>
                <w:bCs/>
              </w:rPr>
              <w:t xml:space="preserve"> заданий</w:t>
            </w:r>
          </w:p>
        </w:tc>
      </w:tr>
      <w:tr w:rsidR="00147963" w:rsidRPr="00A82F15" w:rsidTr="00BB71C6">
        <w:trPr>
          <w:trHeight w:val="25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63" w:rsidRPr="00A82F1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1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BC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63" w:rsidRPr="00061448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44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963" w:rsidRPr="00061448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4%</w:t>
            </w:r>
          </w:p>
        </w:tc>
      </w:tr>
      <w:tr w:rsidR="00147963" w:rsidRPr="00A82F15" w:rsidTr="00BB71C6">
        <w:trPr>
          <w:trHeight w:val="25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63" w:rsidRPr="00A82F1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1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BC4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63" w:rsidRPr="00061448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448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963" w:rsidRPr="00061448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19%</w:t>
            </w:r>
          </w:p>
        </w:tc>
      </w:tr>
      <w:tr w:rsidR="00147963" w:rsidRPr="00A82F15" w:rsidTr="00BB71C6">
        <w:trPr>
          <w:trHeight w:val="25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63" w:rsidRPr="00A82F1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1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BC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63" w:rsidRPr="00061448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44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963" w:rsidRPr="00061448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9%</w:t>
            </w:r>
          </w:p>
        </w:tc>
      </w:tr>
      <w:tr w:rsidR="00147963" w:rsidRPr="00A82F15" w:rsidTr="00BB71C6">
        <w:trPr>
          <w:trHeight w:val="25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63" w:rsidRPr="00A82F1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1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963" w:rsidRPr="006A509E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4511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BC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63" w:rsidRPr="00EE2AB3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AB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963" w:rsidRPr="00EE2AB3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AB3">
              <w:rPr>
                <w:rFonts w:ascii="Times New Roman" w:hAnsi="Times New Roman"/>
                <w:b/>
                <w:bCs/>
                <w:sz w:val="24"/>
                <w:szCs w:val="24"/>
              </w:rPr>
              <w:t>15%</w:t>
            </w:r>
          </w:p>
        </w:tc>
      </w:tr>
      <w:tr w:rsidR="00147963" w:rsidRPr="00A82F15" w:rsidTr="00BB71C6">
        <w:trPr>
          <w:trHeight w:val="255"/>
        </w:trPr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7963" w:rsidRPr="00A82F1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1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963" w:rsidRPr="006B59E7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963" w:rsidRPr="00081BC4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BC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63" w:rsidRPr="00061448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44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963" w:rsidRPr="00061448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32%</w:t>
            </w:r>
          </w:p>
        </w:tc>
      </w:tr>
      <w:tr w:rsidR="00147963" w:rsidRPr="00A82F15" w:rsidTr="00BB71C6">
        <w:trPr>
          <w:trHeight w:val="25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963" w:rsidRPr="00A82F15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963" w:rsidRDefault="00147963" w:rsidP="006B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963" w:rsidRPr="00081BC4" w:rsidRDefault="00147963" w:rsidP="006B37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BC4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63" w:rsidRPr="00061448" w:rsidRDefault="00147963" w:rsidP="006B37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448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963" w:rsidRPr="00061448" w:rsidRDefault="00147963" w:rsidP="006B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86FD2" w:rsidRDefault="00147963" w:rsidP="00386FD2">
      <w:pPr>
        <w:spacing w:after="0"/>
        <w:ind w:left="-540"/>
        <w:jc w:val="both"/>
        <w:rPr>
          <w:rFonts w:ascii="Times New Roman" w:hAnsi="Times New Roman"/>
          <w:sz w:val="24"/>
          <w:szCs w:val="24"/>
        </w:rPr>
      </w:pPr>
      <w:r w:rsidRPr="00A82F15">
        <w:rPr>
          <w:rFonts w:ascii="Times New Roman" w:hAnsi="Times New Roman"/>
          <w:sz w:val="24"/>
          <w:szCs w:val="24"/>
        </w:rPr>
        <w:tab/>
      </w:r>
    </w:p>
    <w:p w:rsidR="00147963" w:rsidRDefault="00147963" w:rsidP="00536F9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2F15">
        <w:rPr>
          <w:rFonts w:ascii="Times New Roman" w:hAnsi="Times New Roman"/>
          <w:sz w:val="24"/>
          <w:szCs w:val="24"/>
        </w:rPr>
        <w:t xml:space="preserve">Как видно из Таблицы </w:t>
      </w:r>
      <w:r>
        <w:rPr>
          <w:rFonts w:ascii="Times New Roman" w:hAnsi="Times New Roman"/>
          <w:sz w:val="24"/>
          <w:szCs w:val="24"/>
        </w:rPr>
        <w:t>5 и Диаграммы 4</w:t>
      </w:r>
      <w:r w:rsidRPr="00A82F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около 20 % участников (51 человек) </w:t>
      </w:r>
      <w:r w:rsidRPr="00A82F15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7-11</w:t>
      </w:r>
      <w:r w:rsidR="00BB71C6"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</w:rPr>
        <w:t xml:space="preserve"> классов </w:t>
      </w:r>
      <w:r w:rsidRPr="00A82F15">
        <w:rPr>
          <w:rFonts w:ascii="Times New Roman" w:hAnsi="Times New Roman"/>
          <w:sz w:val="24"/>
          <w:szCs w:val="24"/>
        </w:rPr>
        <w:t xml:space="preserve">смогли верно выполнить </w:t>
      </w:r>
      <w:r>
        <w:rPr>
          <w:rFonts w:ascii="Times New Roman" w:hAnsi="Times New Roman"/>
          <w:sz w:val="24"/>
          <w:szCs w:val="24"/>
        </w:rPr>
        <w:t xml:space="preserve">половину и более </w:t>
      </w:r>
      <w:r w:rsidRPr="00A82F15">
        <w:rPr>
          <w:rFonts w:ascii="Times New Roman" w:hAnsi="Times New Roman"/>
          <w:sz w:val="24"/>
          <w:szCs w:val="24"/>
        </w:rPr>
        <w:t xml:space="preserve">предложенных заданий олимпиады. </w:t>
      </w:r>
      <w:r>
        <w:rPr>
          <w:rFonts w:ascii="Times New Roman" w:hAnsi="Times New Roman"/>
          <w:sz w:val="24"/>
          <w:szCs w:val="24"/>
        </w:rPr>
        <w:t>Количество участников, набравших более 50% от максимально возможных</w:t>
      </w:r>
      <w:r w:rsidR="00386FD2">
        <w:rPr>
          <w:rFonts w:ascii="Times New Roman" w:hAnsi="Times New Roman"/>
          <w:sz w:val="24"/>
          <w:szCs w:val="24"/>
        </w:rPr>
        <w:t xml:space="preserve"> баллов составляет 14% </w:t>
      </w:r>
      <w:r>
        <w:rPr>
          <w:rFonts w:ascii="Times New Roman" w:hAnsi="Times New Roman"/>
          <w:sz w:val="24"/>
          <w:szCs w:val="24"/>
        </w:rPr>
        <w:t xml:space="preserve">(37 человек). </w:t>
      </w:r>
      <w:r w:rsidRPr="00A82F15">
        <w:rPr>
          <w:rFonts w:ascii="Times New Roman" w:hAnsi="Times New Roman"/>
          <w:sz w:val="24"/>
          <w:szCs w:val="24"/>
        </w:rPr>
        <w:t xml:space="preserve">Наиболее подготовленными к выполнению заданий олимпиады оказались участники из </w:t>
      </w:r>
      <w:r>
        <w:rPr>
          <w:rFonts w:ascii="Times New Roman" w:hAnsi="Times New Roman"/>
          <w:sz w:val="24"/>
          <w:szCs w:val="24"/>
        </w:rPr>
        <w:t>11</w:t>
      </w:r>
      <w:r w:rsidRPr="00A82F15">
        <w:rPr>
          <w:rFonts w:ascii="Times New Roman" w:hAnsi="Times New Roman"/>
          <w:sz w:val="24"/>
          <w:szCs w:val="24"/>
        </w:rPr>
        <w:t>-х классов (</w:t>
      </w:r>
      <w:r>
        <w:rPr>
          <w:rFonts w:ascii="Times New Roman" w:hAnsi="Times New Roman"/>
          <w:sz w:val="24"/>
          <w:szCs w:val="24"/>
        </w:rPr>
        <w:t xml:space="preserve">32 </w:t>
      </w:r>
      <w:r w:rsidRPr="00A82F15">
        <w:rPr>
          <w:rFonts w:ascii="Times New Roman" w:hAnsi="Times New Roman"/>
          <w:sz w:val="24"/>
          <w:szCs w:val="24"/>
        </w:rPr>
        <w:t xml:space="preserve">%), участники из </w:t>
      </w:r>
      <w:r>
        <w:rPr>
          <w:rFonts w:ascii="Times New Roman" w:hAnsi="Times New Roman"/>
          <w:sz w:val="24"/>
          <w:szCs w:val="24"/>
        </w:rPr>
        <w:t>8</w:t>
      </w:r>
      <w:r w:rsidRPr="00A82F15">
        <w:rPr>
          <w:rFonts w:ascii="Times New Roman" w:hAnsi="Times New Roman"/>
          <w:sz w:val="24"/>
          <w:szCs w:val="24"/>
        </w:rPr>
        <w:t>-х кл</w:t>
      </w:r>
      <w:r>
        <w:rPr>
          <w:rFonts w:ascii="Times New Roman" w:hAnsi="Times New Roman"/>
          <w:sz w:val="24"/>
          <w:szCs w:val="24"/>
        </w:rPr>
        <w:t xml:space="preserve">ассов (19 </w:t>
      </w:r>
      <w:r w:rsidRPr="00A82F15">
        <w:rPr>
          <w:rFonts w:ascii="Times New Roman" w:hAnsi="Times New Roman"/>
          <w:sz w:val="24"/>
          <w:szCs w:val="24"/>
        </w:rPr>
        <w:t>%).</w:t>
      </w:r>
      <w:r>
        <w:rPr>
          <w:rFonts w:ascii="Times New Roman" w:hAnsi="Times New Roman"/>
          <w:sz w:val="24"/>
          <w:szCs w:val="24"/>
        </w:rPr>
        <w:t xml:space="preserve"> Задания для участников 7-х и 9-х классов традиционно вызвали большие затруднения: только 4% участников из 7-х классов смогли выполнить более половины предложенных заданий, в 9-х классах соответственно - 9% участников. </w:t>
      </w:r>
      <w:r w:rsidR="00386FD2">
        <w:rPr>
          <w:rFonts w:ascii="Times New Roman" w:hAnsi="Times New Roman"/>
          <w:sz w:val="24"/>
          <w:szCs w:val="24"/>
        </w:rPr>
        <w:t xml:space="preserve">Только 15% участников из 10-х классов </w:t>
      </w:r>
      <w:r>
        <w:rPr>
          <w:rFonts w:ascii="Times New Roman" w:hAnsi="Times New Roman"/>
          <w:sz w:val="24"/>
          <w:szCs w:val="24"/>
        </w:rPr>
        <w:t>выполнили верно более 50% предложенных заданий.</w:t>
      </w:r>
    </w:p>
    <w:p w:rsidR="00BB71C6" w:rsidRDefault="00BB71C6" w:rsidP="00147963">
      <w:pPr>
        <w:ind w:left="-540" w:firstLine="1248"/>
        <w:jc w:val="both"/>
        <w:rPr>
          <w:rFonts w:ascii="Times New Roman" w:hAnsi="Times New Roman"/>
          <w:noProof/>
          <w:sz w:val="24"/>
          <w:szCs w:val="24"/>
        </w:rPr>
      </w:pPr>
    </w:p>
    <w:p w:rsidR="00386FD2" w:rsidRDefault="00386FD2" w:rsidP="00147963">
      <w:pPr>
        <w:ind w:left="-540" w:firstLine="1248"/>
        <w:jc w:val="both"/>
        <w:rPr>
          <w:rFonts w:ascii="Times New Roman" w:hAnsi="Times New Roman"/>
          <w:noProof/>
          <w:sz w:val="24"/>
          <w:szCs w:val="24"/>
        </w:rPr>
      </w:pPr>
    </w:p>
    <w:p w:rsidR="00147963" w:rsidRDefault="00147963" w:rsidP="00147963">
      <w:pPr>
        <w:ind w:left="-540" w:firstLine="124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Диаграмма  4</w:t>
      </w:r>
    </w:p>
    <w:p w:rsidR="00147963" w:rsidRDefault="00147963" w:rsidP="00147963">
      <w:pPr>
        <w:pStyle w:val="a4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787938E3" wp14:editId="5D8862F6">
            <wp:extent cx="5581650" cy="25050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7963" w:rsidRDefault="00147963" w:rsidP="00147963">
      <w:pPr>
        <w:ind w:left="-540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147963" w:rsidRPr="006F6782" w:rsidRDefault="00147963" w:rsidP="00EF717C">
      <w:pPr>
        <w:ind w:left="-142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6F6782">
        <w:rPr>
          <w:rFonts w:ascii="Times New Roman" w:hAnsi="Times New Roman"/>
          <w:b/>
          <w:noProof/>
          <w:sz w:val="24"/>
          <w:szCs w:val="24"/>
          <w:u w:val="single"/>
        </w:rPr>
        <w:t>4. Задания, вызвавшие наибольшие затруднения</w:t>
      </w:r>
    </w:p>
    <w:p w:rsidR="00147963" w:rsidRPr="006A6C75" w:rsidRDefault="00147963" w:rsidP="00147963">
      <w:pPr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ab/>
        <w:t xml:space="preserve"> Задания для участников представляли собой комплекты 2-х уровней: для 7-8-х классов и для  9-11-х классов.  </w:t>
      </w:r>
      <w:r w:rsidRPr="006A6C75">
        <w:rPr>
          <w:rFonts w:ascii="Times New Roman" w:hAnsi="Times New Roman"/>
          <w:noProof/>
          <w:sz w:val="24"/>
          <w:szCs w:val="24"/>
        </w:rPr>
        <w:t xml:space="preserve">В </w:t>
      </w:r>
      <w:r>
        <w:rPr>
          <w:rFonts w:ascii="Times New Roman" w:hAnsi="Times New Roman"/>
          <w:noProof/>
          <w:sz w:val="24"/>
          <w:szCs w:val="24"/>
        </w:rPr>
        <w:t xml:space="preserve"> ходе анализа были получены данные по ре</w:t>
      </w:r>
      <w:r w:rsidR="001E5F5A">
        <w:rPr>
          <w:rFonts w:ascii="Times New Roman" w:hAnsi="Times New Roman"/>
          <w:noProof/>
          <w:sz w:val="24"/>
          <w:szCs w:val="24"/>
        </w:rPr>
        <w:t xml:space="preserve">зультатам выполнения заданий </w:t>
      </w:r>
      <w:r>
        <w:rPr>
          <w:rFonts w:ascii="Times New Roman" w:hAnsi="Times New Roman"/>
          <w:noProof/>
          <w:sz w:val="24"/>
          <w:szCs w:val="24"/>
        </w:rPr>
        <w:t xml:space="preserve">четырех разделов МЭ олимпиады, которые представлены </w:t>
      </w:r>
      <w:r w:rsidR="000B659E">
        <w:rPr>
          <w:rFonts w:ascii="Times New Roman" w:hAnsi="Times New Roman"/>
          <w:noProof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noProof/>
          <w:sz w:val="24"/>
          <w:szCs w:val="24"/>
        </w:rPr>
        <w:t>в Таблице 6:</w:t>
      </w:r>
    </w:p>
    <w:p w:rsidR="00147963" w:rsidRDefault="00147963" w:rsidP="00147963">
      <w:pPr>
        <w:spacing w:after="0" w:line="240" w:lineRule="auto"/>
        <w:ind w:left="-54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Т</w:t>
      </w:r>
      <w:r w:rsidRPr="00F00374">
        <w:rPr>
          <w:rFonts w:ascii="Times New Roman" w:hAnsi="Times New Roman"/>
          <w:noProof/>
          <w:sz w:val="24"/>
          <w:szCs w:val="24"/>
        </w:rPr>
        <w:t xml:space="preserve">аблица </w:t>
      </w:r>
      <w:r>
        <w:rPr>
          <w:rFonts w:ascii="Times New Roman" w:hAnsi="Times New Roman"/>
          <w:noProof/>
          <w:sz w:val="24"/>
          <w:szCs w:val="24"/>
        </w:rPr>
        <w:t xml:space="preserve"> 6</w:t>
      </w:r>
    </w:p>
    <w:p w:rsidR="00147963" w:rsidRDefault="00147963" w:rsidP="00147963">
      <w:pPr>
        <w:spacing w:after="0" w:line="240" w:lineRule="auto"/>
        <w:ind w:left="-540"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Style w:val="a3"/>
        <w:tblW w:w="9243" w:type="dxa"/>
        <w:tblInd w:w="-34" w:type="dxa"/>
        <w:tblLook w:val="04A0" w:firstRow="1" w:lastRow="0" w:firstColumn="1" w:lastColumn="0" w:noHBand="0" w:noVBand="1"/>
      </w:tblPr>
      <w:tblGrid>
        <w:gridCol w:w="2581"/>
        <w:gridCol w:w="1417"/>
        <w:gridCol w:w="1560"/>
        <w:gridCol w:w="1134"/>
        <w:gridCol w:w="1275"/>
        <w:gridCol w:w="1276"/>
      </w:tblGrid>
      <w:tr w:rsidR="00147963" w:rsidTr="00204190">
        <w:tc>
          <w:tcPr>
            <w:tcW w:w="25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47963" w:rsidRDefault="00147963" w:rsidP="006B37DB">
            <w:pPr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</w:p>
          <w:p w:rsidR="00147963" w:rsidRPr="00BB6B52" w:rsidRDefault="00147963" w:rsidP="006B37DB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B6B52">
              <w:rPr>
                <w:rFonts w:ascii="Times New Roman" w:hAnsi="Times New Roman"/>
                <w:b/>
                <w:noProof/>
                <w:sz w:val="24"/>
                <w:szCs w:val="24"/>
              </w:rPr>
              <w:t>Разделы олимпиады</w:t>
            </w:r>
          </w:p>
        </w:tc>
        <w:tc>
          <w:tcPr>
            <w:tcW w:w="6662" w:type="dxa"/>
            <w:gridSpan w:val="5"/>
          </w:tcPr>
          <w:p w:rsidR="00147963" w:rsidRDefault="00147963" w:rsidP="006B37DB">
            <w:pPr>
              <w:ind w:left="-54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16247">
              <w:rPr>
                <w:rFonts w:ascii="Times New Roman" w:hAnsi="Times New Roman"/>
                <w:b/>
                <w:noProof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, </w:t>
            </w:r>
            <w:r w:rsidRPr="00816247">
              <w:rPr>
                <w:rFonts w:ascii="Times New Roman" w:hAnsi="Times New Roman"/>
                <w:b/>
                <w:noProof/>
                <w:sz w:val="24"/>
                <w:szCs w:val="24"/>
              </w:rPr>
              <w:t>выполнивших верно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 w:rsidR="00147963" w:rsidRDefault="00147963" w:rsidP="006B37DB">
            <w:pPr>
              <w:ind w:left="-54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бБо    более  половины </w:t>
            </w:r>
            <w:r w:rsidRPr="0081624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предложенных заданий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(чел. (%)                       </w:t>
            </w:r>
          </w:p>
        </w:tc>
      </w:tr>
      <w:tr w:rsidR="00147963" w:rsidTr="00204190"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7963" w:rsidRPr="00EE0FAF" w:rsidRDefault="00147963" w:rsidP="006B37DB">
            <w:pPr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47963" w:rsidRDefault="00147963" w:rsidP="006B37DB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7  класс</w:t>
            </w:r>
          </w:p>
          <w:p w:rsidR="00877988" w:rsidRDefault="00877988" w:rsidP="006B37DB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7963" w:rsidRDefault="00147963" w:rsidP="006B37DB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963" w:rsidRDefault="00147963" w:rsidP="006B37DB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9 класс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147963" w:rsidRDefault="00147963" w:rsidP="006B37DB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shd w:val="clear" w:color="auto" w:fill="auto"/>
          </w:tcPr>
          <w:p w:rsidR="00147963" w:rsidRDefault="00147963" w:rsidP="006B37DB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11 класс</w:t>
            </w:r>
          </w:p>
        </w:tc>
      </w:tr>
      <w:tr w:rsidR="00147963" w:rsidTr="00204190">
        <w:tc>
          <w:tcPr>
            <w:tcW w:w="2581" w:type="dxa"/>
            <w:tcBorders>
              <w:right w:val="single" w:sz="4" w:space="0" w:color="auto"/>
            </w:tcBorders>
            <w:shd w:val="clear" w:color="auto" w:fill="auto"/>
          </w:tcPr>
          <w:p w:rsidR="00147963" w:rsidRPr="00A82FD2" w:rsidRDefault="00147963" w:rsidP="006B37D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2FD2">
              <w:rPr>
                <w:rFonts w:ascii="Times New Roman" w:hAnsi="Times New Roman"/>
                <w:noProof/>
                <w:sz w:val="24"/>
                <w:szCs w:val="24"/>
              </w:rPr>
              <w:t>Аудирование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47963" w:rsidRPr="00FA77F3" w:rsidRDefault="00147963" w:rsidP="006B37D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>20 (29%)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7963" w:rsidRPr="00FA77F3" w:rsidRDefault="00147963" w:rsidP="006B37D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>41 (59%)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7963" w:rsidRPr="00FA77F3" w:rsidRDefault="00147963" w:rsidP="006B37D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>2 (4%)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147963" w:rsidRPr="00FA77F3" w:rsidRDefault="00147963" w:rsidP="006B37D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>7  (15%)</w:t>
            </w:r>
          </w:p>
        </w:tc>
        <w:tc>
          <w:tcPr>
            <w:tcW w:w="1276" w:type="dxa"/>
            <w:shd w:val="clear" w:color="auto" w:fill="auto"/>
          </w:tcPr>
          <w:p w:rsidR="00147963" w:rsidRPr="00FA77F3" w:rsidRDefault="00147963" w:rsidP="006B37D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>6 (21%)</w:t>
            </w:r>
          </w:p>
        </w:tc>
      </w:tr>
      <w:tr w:rsidR="00147963" w:rsidTr="00204190">
        <w:tc>
          <w:tcPr>
            <w:tcW w:w="2581" w:type="dxa"/>
            <w:shd w:val="clear" w:color="auto" w:fill="auto"/>
          </w:tcPr>
          <w:p w:rsidR="00147963" w:rsidRPr="00A82FD2" w:rsidRDefault="00147963" w:rsidP="006B37D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2FD2">
              <w:rPr>
                <w:rFonts w:ascii="Times New Roman" w:hAnsi="Times New Roman"/>
                <w:noProof/>
                <w:sz w:val="24"/>
                <w:szCs w:val="24"/>
              </w:rPr>
              <w:t>Чтение</w:t>
            </w:r>
          </w:p>
        </w:tc>
        <w:tc>
          <w:tcPr>
            <w:tcW w:w="1417" w:type="dxa"/>
          </w:tcPr>
          <w:p w:rsidR="00147963" w:rsidRPr="00FA77F3" w:rsidRDefault="00147963" w:rsidP="006B37D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>8 (12%)</w:t>
            </w:r>
          </w:p>
        </w:tc>
        <w:tc>
          <w:tcPr>
            <w:tcW w:w="1560" w:type="dxa"/>
          </w:tcPr>
          <w:p w:rsidR="00147963" w:rsidRPr="00FA77F3" w:rsidRDefault="00147963" w:rsidP="006B37D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>31 (45%)</w:t>
            </w:r>
          </w:p>
        </w:tc>
        <w:tc>
          <w:tcPr>
            <w:tcW w:w="1134" w:type="dxa"/>
          </w:tcPr>
          <w:p w:rsidR="00147963" w:rsidRPr="00FA77F3" w:rsidRDefault="00147963" w:rsidP="006B37D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>33 (62%)</w:t>
            </w:r>
          </w:p>
        </w:tc>
        <w:tc>
          <w:tcPr>
            <w:tcW w:w="1275" w:type="dxa"/>
            <w:shd w:val="clear" w:color="auto" w:fill="auto"/>
          </w:tcPr>
          <w:p w:rsidR="00147963" w:rsidRPr="00FA77F3" w:rsidRDefault="00147963" w:rsidP="006B37D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>38 (83%)</w:t>
            </w:r>
          </w:p>
        </w:tc>
        <w:tc>
          <w:tcPr>
            <w:tcW w:w="1276" w:type="dxa"/>
            <w:shd w:val="clear" w:color="auto" w:fill="auto"/>
          </w:tcPr>
          <w:p w:rsidR="00147963" w:rsidRPr="00FA77F3" w:rsidRDefault="00147963" w:rsidP="006B37D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>26 (93%)</w:t>
            </w:r>
          </w:p>
        </w:tc>
      </w:tr>
      <w:tr w:rsidR="00147963" w:rsidTr="00204190">
        <w:trPr>
          <w:trHeight w:val="335"/>
        </w:trPr>
        <w:tc>
          <w:tcPr>
            <w:tcW w:w="2581" w:type="dxa"/>
            <w:shd w:val="clear" w:color="auto" w:fill="auto"/>
          </w:tcPr>
          <w:p w:rsidR="00147963" w:rsidRPr="00A82FD2" w:rsidRDefault="000B659E" w:rsidP="000B659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2FD2">
              <w:rPr>
                <w:rFonts w:ascii="Times New Roman" w:hAnsi="Times New Roman"/>
                <w:noProof/>
                <w:sz w:val="24"/>
                <w:szCs w:val="24"/>
              </w:rPr>
              <w:t xml:space="preserve">Лексика и </w:t>
            </w:r>
            <w:r w:rsidR="00147963" w:rsidRPr="00A82FD2">
              <w:rPr>
                <w:rFonts w:ascii="Times New Roman" w:hAnsi="Times New Roman"/>
                <w:noProof/>
                <w:sz w:val="24"/>
                <w:szCs w:val="24"/>
              </w:rPr>
              <w:t>граммати</w:t>
            </w:r>
            <w:r w:rsidRPr="00A82FD2">
              <w:rPr>
                <w:rFonts w:ascii="Times New Roman" w:hAnsi="Times New Roman"/>
                <w:noProof/>
                <w:sz w:val="24"/>
                <w:szCs w:val="24"/>
              </w:rPr>
              <w:t>ка</w:t>
            </w:r>
            <w:r w:rsidR="00147963" w:rsidRPr="00A82FD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47963" w:rsidRPr="00FA77F3" w:rsidRDefault="00147963" w:rsidP="006B37D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 xml:space="preserve">   0 (0%)</w:t>
            </w:r>
          </w:p>
        </w:tc>
        <w:tc>
          <w:tcPr>
            <w:tcW w:w="1560" w:type="dxa"/>
          </w:tcPr>
          <w:p w:rsidR="00147963" w:rsidRPr="00FA77F3" w:rsidRDefault="00147963" w:rsidP="006B37D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>2 (3%)</w:t>
            </w:r>
          </w:p>
        </w:tc>
        <w:tc>
          <w:tcPr>
            <w:tcW w:w="1134" w:type="dxa"/>
          </w:tcPr>
          <w:p w:rsidR="00147963" w:rsidRPr="00FA77F3" w:rsidRDefault="00147963" w:rsidP="006B37D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>2 (4%)</w:t>
            </w:r>
          </w:p>
        </w:tc>
        <w:tc>
          <w:tcPr>
            <w:tcW w:w="1275" w:type="dxa"/>
            <w:shd w:val="clear" w:color="auto" w:fill="auto"/>
          </w:tcPr>
          <w:p w:rsidR="00147963" w:rsidRPr="00FA77F3" w:rsidRDefault="00147963" w:rsidP="006B37D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>5 (11%)</w:t>
            </w:r>
          </w:p>
        </w:tc>
        <w:tc>
          <w:tcPr>
            <w:tcW w:w="1276" w:type="dxa"/>
            <w:shd w:val="clear" w:color="auto" w:fill="auto"/>
          </w:tcPr>
          <w:p w:rsidR="00147963" w:rsidRPr="00FA77F3" w:rsidRDefault="00147963" w:rsidP="006B37D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>1 (4%)</w:t>
            </w:r>
          </w:p>
        </w:tc>
      </w:tr>
      <w:tr w:rsidR="00147963" w:rsidTr="00204190">
        <w:tc>
          <w:tcPr>
            <w:tcW w:w="2581" w:type="dxa"/>
            <w:shd w:val="clear" w:color="auto" w:fill="auto"/>
          </w:tcPr>
          <w:p w:rsidR="00147963" w:rsidRPr="00A82FD2" w:rsidRDefault="00147963" w:rsidP="006B37D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2FD2">
              <w:rPr>
                <w:rFonts w:ascii="Times New Roman" w:hAnsi="Times New Roman"/>
                <w:noProof/>
                <w:sz w:val="24"/>
                <w:szCs w:val="24"/>
              </w:rPr>
              <w:t>Письмо</w:t>
            </w:r>
          </w:p>
        </w:tc>
        <w:tc>
          <w:tcPr>
            <w:tcW w:w="1417" w:type="dxa"/>
          </w:tcPr>
          <w:p w:rsidR="00147963" w:rsidRPr="00FA77F3" w:rsidRDefault="00147963" w:rsidP="006B37D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>16 (23%)</w:t>
            </w:r>
          </w:p>
        </w:tc>
        <w:tc>
          <w:tcPr>
            <w:tcW w:w="1560" w:type="dxa"/>
          </w:tcPr>
          <w:p w:rsidR="00147963" w:rsidRPr="00FA77F3" w:rsidRDefault="00147963" w:rsidP="006B37D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>41 (59%)</w:t>
            </w:r>
          </w:p>
        </w:tc>
        <w:tc>
          <w:tcPr>
            <w:tcW w:w="1134" w:type="dxa"/>
          </w:tcPr>
          <w:p w:rsidR="00147963" w:rsidRPr="00FA77F3" w:rsidRDefault="00147963" w:rsidP="006B37D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>7 (13%)</w:t>
            </w:r>
          </w:p>
        </w:tc>
        <w:tc>
          <w:tcPr>
            <w:tcW w:w="1275" w:type="dxa"/>
            <w:shd w:val="clear" w:color="auto" w:fill="auto"/>
          </w:tcPr>
          <w:p w:rsidR="00147963" w:rsidRPr="00FA77F3" w:rsidRDefault="00147963" w:rsidP="006B37D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>12 (26%)</w:t>
            </w:r>
          </w:p>
        </w:tc>
        <w:tc>
          <w:tcPr>
            <w:tcW w:w="1276" w:type="dxa"/>
            <w:shd w:val="clear" w:color="auto" w:fill="auto"/>
          </w:tcPr>
          <w:p w:rsidR="00147963" w:rsidRPr="00FA77F3" w:rsidRDefault="00147963" w:rsidP="006B37D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77F3">
              <w:rPr>
                <w:rFonts w:ascii="Times New Roman" w:hAnsi="Times New Roman"/>
                <w:noProof/>
                <w:sz w:val="24"/>
                <w:szCs w:val="24"/>
              </w:rPr>
              <w:t>10 (36%)</w:t>
            </w:r>
          </w:p>
        </w:tc>
      </w:tr>
    </w:tbl>
    <w:p w:rsidR="00147963" w:rsidRPr="001D316C" w:rsidRDefault="00147963" w:rsidP="00147963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</w:p>
    <w:p w:rsidR="00147963" w:rsidRDefault="00147963" w:rsidP="00147963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 w:rsidRPr="001F43B9">
        <w:rPr>
          <w:rFonts w:ascii="Times New Roman" w:hAnsi="Times New Roman"/>
          <w:sz w:val="24"/>
          <w:szCs w:val="24"/>
        </w:rPr>
        <w:t>Для участников</w:t>
      </w:r>
      <w:r w:rsidRPr="001F43B9">
        <w:rPr>
          <w:rFonts w:ascii="Times New Roman" w:hAnsi="Times New Roman"/>
          <w:b/>
          <w:sz w:val="24"/>
          <w:szCs w:val="24"/>
        </w:rPr>
        <w:t xml:space="preserve"> </w:t>
      </w:r>
      <w:r w:rsidRPr="009E4F9C">
        <w:rPr>
          <w:rFonts w:ascii="Times New Roman" w:hAnsi="Times New Roman"/>
          <w:sz w:val="24"/>
          <w:szCs w:val="24"/>
        </w:rPr>
        <w:t xml:space="preserve">из </w:t>
      </w:r>
      <w:r w:rsidRPr="001F43B9">
        <w:rPr>
          <w:rFonts w:ascii="Times New Roman" w:hAnsi="Times New Roman"/>
          <w:b/>
          <w:sz w:val="24"/>
          <w:szCs w:val="24"/>
        </w:rPr>
        <w:t xml:space="preserve">7-8 –х </w:t>
      </w:r>
      <w:r w:rsidR="00FF2B79" w:rsidRPr="001F43B9">
        <w:rPr>
          <w:rFonts w:ascii="Times New Roman" w:hAnsi="Times New Roman"/>
          <w:b/>
          <w:sz w:val="24"/>
          <w:szCs w:val="24"/>
        </w:rPr>
        <w:t>классов</w:t>
      </w:r>
      <w:r w:rsidR="00FF2B79">
        <w:rPr>
          <w:rFonts w:ascii="Times New Roman" w:hAnsi="Times New Roman"/>
          <w:sz w:val="24"/>
          <w:szCs w:val="24"/>
        </w:rPr>
        <w:t xml:space="preserve"> </w:t>
      </w:r>
      <w:r w:rsidR="00FF2B79" w:rsidRPr="003E4A7C">
        <w:rPr>
          <w:rFonts w:ascii="Times New Roman" w:hAnsi="Times New Roman"/>
          <w:sz w:val="24"/>
          <w:szCs w:val="24"/>
        </w:rPr>
        <w:t>наибольшую</w:t>
      </w:r>
      <w:r w:rsidRPr="003E4A7C">
        <w:rPr>
          <w:rFonts w:ascii="Times New Roman" w:hAnsi="Times New Roman"/>
          <w:sz w:val="24"/>
          <w:szCs w:val="24"/>
        </w:rPr>
        <w:t xml:space="preserve"> сложн</w:t>
      </w:r>
      <w:r>
        <w:rPr>
          <w:rFonts w:ascii="Times New Roman" w:hAnsi="Times New Roman"/>
          <w:sz w:val="24"/>
          <w:szCs w:val="24"/>
        </w:rPr>
        <w:t>ость</w:t>
      </w:r>
      <w:r w:rsidRPr="003E4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представляли</w:t>
      </w:r>
      <w:r w:rsidRPr="003E4A7C">
        <w:rPr>
          <w:rFonts w:ascii="Times New Roman" w:hAnsi="Times New Roman"/>
          <w:sz w:val="24"/>
          <w:szCs w:val="24"/>
        </w:rPr>
        <w:t xml:space="preserve"> задания </w:t>
      </w:r>
      <w:r>
        <w:rPr>
          <w:rFonts w:ascii="Times New Roman" w:hAnsi="Times New Roman"/>
          <w:sz w:val="24"/>
          <w:szCs w:val="24"/>
        </w:rPr>
        <w:t>по лексике и грамматике, так в 7-х классах более 50 % заданий не смог выполнить ни один участник, в 8-х классах справились только 2%</w:t>
      </w:r>
      <w:r w:rsidR="00FF2B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произошло впервые за много лет. Это связано с тем, что все задания данного раздела были повышенного уровня сложности. Для сравнения - в прошлом учебном году с заданиями лексико-грамматического теста в 7-х классах справились 62 % участников. Одно из заданий представляло собой решение кроссворда, для выполнения которого</w:t>
      </w:r>
      <w:r w:rsidR="00FF2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необходимо было подставить в пропущенные предложения подходящие по смыслу слова. Трудность заключалось в том, что выбранные участником по смыслу пропущенные слова могли подходить к конкретному предложению, но вариант в кроссворде предполагал совершенно другое слово, например, синоним </w:t>
      </w:r>
      <w:r>
        <w:rPr>
          <w:rFonts w:ascii="Times New Roman" w:hAnsi="Times New Roman"/>
          <w:sz w:val="24"/>
          <w:szCs w:val="24"/>
        </w:rPr>
        <w:lastRenderedPageBreak/>
        <w:t xml:space="preserve">пропущенного, который участник не мог знать. Второй блок заданий по грамматике был связан с употребление предлогов и их сочетаемостью с глаголами (10 предлогов необходимо было подставить </w:t>
      </w:r>
      <w:r w:rsidR="000F2380">
        <w:rPr>
          <w:rFonts w:ascii="Times New Roman" w:hAnsi="Times New Roman"/>
          <w:sz w:val="24"/>
          <w:szCs w:val="24"/>
        </w:rPr>
        <w:t>вместо пропусков в 13 отдельных,</w:t>
      </w:r>
      <w:r>
        <w:rPr>
          <w:rFonts w:ascii="Times New Roman" w:hAnsi="Times New Roman"/>
          <w:sz w:val="24"/>
          <w:szCs w:val="24"/>
        </w:rPr>
        <w:t xml:space="preserve"> не</w:t>
      </w:r>
      <w:r w:rsidR="00F01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связанных по смыслу предложений). Знание перевода предлогов в этом случае не могло помочь в полной мере, необходимо было знать сочетаемость их с глаголами, а также знание точного перевода всех предложений, что и явилось основным препятствием для качественного выполнения задания.</w:t>
      </w:r>
    </w:p>
    <w:p w:rsidR="00147963" w:rsidRPr="005B2ADD" w:rsidRDefault="00147963" w:rsidP="0055275F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2ADD">
        <w:rPr>
          <w:rFonts w:ascii="Times New Roman" w:hAnsi="Times New Roman"/>
          <w:sz w:val="24"/>
          <w:szCs w:val="24"/>
        </w:rPr>
        <w:t>Определенные трудности вызвали</w:t>
      </w:r>
      <w:r>
        <w:rPr>
          <w:rFonts w:ascii="Times New Roman" w:hAnsi="Times New Roman"/>
          <w:sz w:val="24"/>
          <w:szCs w:val="24"/>
        </w:rPr>
        <w:t xml:space="preserve"> у участников 7</w:t>
      </w:r>
      <w:r w:rsidR="0055275F"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Pr="005B2ADD">
        <w:rPr>
          <w:rFonts w:ascii="Times New Roman" w:hAnsi="Times New Roman"/>
          <w:sz w:val="24"/>
          <w:szCs w:val="24"/>
        </w:rPr>
        <w:t xml:space="preserve"> и задания по чтению (справились 12%) и письму (справились 23%), аудированию (справились 29%)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2ADD">
        <w:rPr>
          <w:rFonts w:ascii="Times New Roman" w:hAnsi="Times New Roman"/>
          <w:sz w:val="24"/>
          <w:szCs w:val="24"/>
        </w:rPr>
        <w:t>в 8</w:t>
      </w:r>
      <w:r w:rsidR="005B4535"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</w:rPr>
        <w:t xml:space="preserve"> классах </w:t>
      </w:r>
      <w:r w:rsidRPr="005B2ADD">
        <w:rPr>
          <w:rFonts w:ascii="Times New Roman" w:hAnsi="Times New Roman"/>
          <w:sz w:val="24"/>
          <w:szCs w:val="24"/>
        </w:rPr>
        <w:t>результаты выше: по чтению (справились 45%) и письму (справились 41%), аудированию (справились 59%).</w:t>
      </w:r>
    </w:p>
    <w:p w:rsidR="00147963" w:rsidRDefault="00147963" w:rsidP="00147963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4535">
        <w:rPr>
          <w:rFonts w:ascii="Times New Roman" w:hAnsi="Times New Roman"/>
          <w:sz w:val="24"/>
          <w:szCs w:val="24"/>
        </w:rPr>
        <w:t>Таким образом,</w:t>
      </w:r>
      <w:r>
        <w:rPr>
          <w:rFonts w:ascii="Times New Roman" w:hAnsi="Times New Roman"/>
          <w:sz w:val="24"/>
          <w:szCs w:val="24"/>
        </w:rPr>
        <w:t xml:space="preserve"> </w:t>
      </w:r>
      <w:r w:rsidR="005B453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аиболее успешно участники из 7-8-х классов справились с заданиями по аудированию и письму.</w:t>
      </w:r>
    </w:p>
    <w:p w:rsidR="00147963" w:rsidRPr="00C5312F" w:rsidRDefault="00147963" w:rsidP="00147963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3B9">
        <w:rPr>
          <w:rFonts w:ascii="Times New Roman" w:hAnsi="Times New Roman"/>
          <w:b/>
          <w:sz w:val="24"/>
          <w:szCs w:val="24"/>
        </w:rPr>
        <w:t>В 9-11-х классах</w:t>
      </w:r>
      <w:r w:rsidRPr="001F43B9">
        <w:rPr>
          <w:rFonts w:ascii="Times New Roman" w:hAnsi="Times New Roman"/>
          <w:sz w:val="24"/>
          <w:szCs w:val="24"/>
        </w:rPr>
        <w:t xml:space="preserve"> </w:t>
      </w:r>
      <w:r w:rsidRPr="005C35A4">
        <w:rPr>
          <w:rFonts w:ascii="Times New Roman" w:hAnsi="Times New Roman"/>
          <w:sz w:val="24"/>
          <w:szCs w:val="24"/>
        </w:rPr>
        <w:t>участники испытывали   особые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затруднения при выполнении заданий по лексике и грамматике (справились 18%) и заданий по аудированию (выполнили 24% участников).  Так же, как и в 7-8 классах в 9-11–х классах впервые в заданиях лексико-грамматического теста присутствовал кроссворд с заданиями, сформулированными из предложений с пропущенными ключевыми словами. Тема предложений, в которых были пропущены слова для подстановки в</w:t>
      </w:r>
      <w:r w:rsidR="009F21BB">
        <w:rPr>
          <w:rFonts w:ascii="Times New Roman" w:hAnsi="Times New Roman"/>
          <w:sz w:val="24"/>
          <w:szCs w:val="24"/>
        </w:rPr>
        <w:t xml:space="preserve"> кроссворд была с</w:t>
      </w:r>
      <w:r>
        <w:rPr>
          <w:rFonts w:ascii="Times New Roman" w:hAnsi="Times New Roman"/>
          <w:sz w:val="24"/>
          <w:szCs w:val="24"/>
        </w:rPr>
        <w:t>вязана с экологическими проблемами. Второй блок заданий по лексике и грамматике представлял из себя текст с 13 пропущенными словами, трудность заключалась в том, что в основном это были служебные части речи и местоимения</w:t>
      </w:r>
      <w:r w:rsidR="00A62B68">
        <w:rPr>
          <w:rFonts w:ascii="Times New Roman" w:hAnsi="Times New Roman"/>
          <w:sz w:val="24"/>
          <w:szCs w:val="24"/>
        </w:rPr>
        <w:t>, а список</w:t>
      </w:r>
      <w:r>
        <w:rPr>
          <w:rFonts w:ascii="Times New Roman" w:hAnsi="Times New Roman"/>
          <w:sz w:val="24"/>
          <w:szCs w:val="24"/>
        </w:rPr>
        <w:t xml:space="preserve"> пропущенной </w:t>
      </w:r>
      <w:r w:rsidR="00581CBE">
        <w:rPr>
          <w:rFonts w:ascii="Times New Roman" w:hAnsi="Times New Roman"/>
          <w:sz w:val="24"/>
          <w:szCs w:val="24"/>
        </w:rPr>
        <w:t>лексики или</w:t>
      </w:r>
      <w:r w:rsidR="00A62B68">
        <w:rPr>
          <w:rFonts w:ascii="Times New Roman" w:hAnsi="Times New Roman"/>
          <w:sz w:val="24"/>
          <w:szCs w:val="24"/>
        </w:rPr>
        <w:t xml:space="preserve"> варианты ответов </w:t>
      </w:r>
      <w:r>
        <w:rPr>
          <w:rFonts w:ascii="Times New Roman" w:hAnsi="Times New Roman"/>
          <w:sz w:val="24"/>
          <w:szCs w:val="24"/>
        </w:rPr>
        <w:t>для подстановки</w:t>
      </w:r>
      <w:r w:rsidRPr="00C5312F">
        <w:rPr>
          <w:rFonts w:ascii="Times New Roman" w:hAnsi="Times New Roman"/>
          <w:sz w:val="24"/>
          <w:szCs w:val="24"/>
        </w:rPr>
        <w:t xml:space="preserve"> в </w:t>
      </w:r>
      <w:r w:rsidR="00A62B68">
        <w:rPr>
          <w:rFonts w:ascii="Times New Roman" w:hAnsi="Times New Roman"/>
          <w:sz w:val="24"/>
          <w:szCs w:val="24"/>
        </w:rPr>
        <w:t xml:space="preserve">текст </w:t>
      </w:r>
      <w:r w:rsidR="00581CBE">
        <w:rPr>
          <w:rFonts w:ascii="Times New Roman" w:hAnsi="Times New Roman"/>
          <w:sz w:val="24"/>
          <w:szCs w:val="24"/>
        </w:rPr>
        <w:t>не были</w:t>
      </w:r>
      <w:r w:rsidR="00A62B68">
        <w:rPr>
          <w:rFonts w:ascii="Times New Roman" w:hAnsi="Times New Roman"/>
          <w:sz w:val="24"/>
          <w:szCs w:val="24"/>
        </w:rPr>
        <w:t xml:space="preserve"> предусмотрены.</w:t>
      </w:r>
    </w:p>
    <w:p w:rsidR="00147963" w:rsidRDefault="00147963" w:rsidP="00147963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столкнулись также с трудностями при выполнении заданий по аудированию, чего не наблюдалось в прошлые годы, это связано не только со сложностью содержания аудиотекста, но и с новой формой предложенных заданий по аудированию. </w:t>
      </w:r>
    </w:p>
    <w:p w:rsidR="00086272" w:rsidRPr="00086272" w:rsidRDefault="00147963" w:rsidP="00086272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Оригинальным было в этом году и задание по письму. </w:t>
      </w:r>
      <w:r w:rsidRPr="00DD230C">
        <w:rPr>
          <w:rFonts w:ascii="Times New Roman" w:hAnsi="Times New Roman"/>
          <w:sz w:val="24"/>
          <w:szCs w:val="24"/>
        </w:rPr>
        <w:t>Впервые на муниципальном этапе олимпиады составители заданий отошли от привычн</w:t>
      </w:r>
      <w:r>
        <w:rPr>
          <w:rFonts w:ascii="Times New Roman" w:hAnsi="Times New Roman"/>
          <w:sz w:val="24"/>
          <w:szCs w:val="24"/>
        </w:rPr>
        <w:t xml:space="preserve">ого формата </w:t>
      </w:r>
      <w:r w:rsidRPr="00DD230C">
        <w:rPr>
          <w:rFonts w:ascii="Times New Roman" w:hAnsi="Times New Roman"/>
          <w:sz w:val="24"/>
          <w:szCs w:val="24"/>
        </w:rPr>
        <w:t>эссе и предложили участникам написать театральную рецензию</w:t>
      </w:r>
      <w:r w:rsidR="00086272">
        <w:rPr>
          <w:rFonts w:ascii="Times New Roman" w:hAnsi="Times New Roman"/>
          <w:sz w:val="24"/>
          <w:szCs w:val="24"/>
        </w:rPr>
        <w:t xml:space="preserve">, которая является самым популярным жанром театральной критики, цель которого – рассказ о спектакле.  </w:t>
      </w:r>
      <w:r w:rsidR="00086272" w:rsidRPr="00086272">
        <w:rPr>
          <w:rFonts w:ascii="Times New Roman" w:hAnsi="Times New Roman"/>
          <w:color w:val="000000"/>
          <w:sz w:val="24"/>
          <w:szCs w:val="24"/>
        </w:rPr>
        <w:t>Рецензия должна быть посвящена именно спектаклю, а не пьесе. Для написания рецензии необходимо внимательно просмотреть спектакль, понять режиссера, его концепцию</w:t>
      </w:r>
      <w:r w:rsidR="0008627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86272" w:rsidRPr="00086272">
        <w:rPr>
          <w:rFonts w:ascii="Times New Roman" w:hAnsi="Times New Roman"/>
          <w:color w:val="000000"/>
          <w:sz w:val="24"/>
          <w:szCs w:val="24"/>
        </w:rPr>
        <w:t xml:space="preserve">Рецензия – это всегда продукт творчества и автор </w:t>
      </w:r>
      <w:r w:rsidR="00086272">
        <w:rPr>
          <w:rFonts w:ascii="Times New Roman" w:hAnsi="Times New Roman"/>
          <w:color w:val="000000"/>
          <w:sz w:val="24"/>
          <w:szCs w:val="24"/>
        </w:rPr>
        <w:t>рецензии (</w:t>
      </w:r>
      <w:r w:rsidR="00086272" w:rsidRPr="00086272">
        <w:rPr>
          <w:rFonts w:ascii="Times New Roman" w:hAnsi="Times New Roman"/>
          <w:color w:val="000000"/>
          <w:sz w:val="24"/>
          <w:szCs w:val="24"/>
        </w:rPr>
        <w:t>в нашем случае-участник олимпиады)</w:t>
      </w:r>
      <w:r w:rsidR="00086272" w:rsidRPr="00026EC1">
        <w:rPr>
          <w:rFonts w:ascii="Arial" w:hAnsi="Arial" w:cs="Arial"/>
          <w:color w:val="000000"/>
          <w:sz w:val="20"/>
          <w:szCs w:val="20"/>
        </w:rPr>
        <w:t xml:space="preserve"> </w:t>
      </w:r>
      <w:r w:rsidR="00086272" w:rsidRPr="00086272">
        <w:rPr>
          <w:rFonts w:ascii="Times New Roman" w:hAnsi="Times New Roman"/>
          <w:color w:val="000000"/>
          <w:sz w:val="24"/>
          <w:szCs w:val="24"/>
        </w:rPr>
        <w:t>должен был постараться передать дух спектакля</w:t>
      </w:r>
      <w:r w:rsidR="00086272">
        <w:rPr>
          <w:rFonts w:ascii="Times New Roman" w:hAnsi="Times New Roman"/>
          <w:color w:val="000000"/>
          <w:sz w:val="24"/>
          <w:szCs w:val="24"/>
        </w:rPr>
        <w:t xml:space="preserve"> так</w:t>
      </w:r>
      <w:r w:rsidR="00086272" w:rsidRPr="00086272">
        <w:rPr>
          <w:rFonts w:ascii="Times New Roman" w:hAnsi="Times New Roman"/>
          <w:color w:val="000000"/>
          <w:sz w:val="24"/>
          <w:szCs w:val="24"/>
        </w:rPr>
        <w:t>, чтобы читатель захотел или не захотел его посмотреть</w:t>
      </w:r>
      <w:r w:rsidR="00086272">
        <w:rPr>
          <w:rFonts w:ascii="Times New Roman" w:hAnsi="Times New Roman"/>
          <w:color w:val="000000"/>
          <w:sz w:val="24"/>
          <w:szCs w:val="24"/>
        </w:rPr>
        <w:t>.</w:t>
      </w:r>
    </w:p>
    <w:p w:rsidR="00197916" w:rsidRDefault="00147963" w:rsidP="00086272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230C">
        <w:rPr>
          <w:rFonts w:ascii="Times New Roman" w:hAnsi="Times New Roman"/>
          <w:sz w:val="24"/>
          <w:szCs w:val="24"/>
        </w:rPr>
        <w:lastRenderedPageBreak/>
        <w:t>Сложность данного задания заключалась в том, что рецензии, как правило, довольно редко используются на уроках как способ формирования навыков письменной речи.  Участникам было предложено написать рецензию на театральную пьесу русского драматурга по заданным параметрам, соблю</w:t>
      </w:r>
      <w:r>
        <w:rPr>
          <w:rFonts w:ascii="Times New Roman" w:hAnsi="Times New Roman"/>
          <w:sz w:val="24"/>
          <w:szCs w:val="24"/>
        </w:rPr>
        <w:t>дая</w:t>
      </w:r>
      <w:r w:rsidRPr="00DD230C">
        <w:rPr>
          <w:rFonts w:ascii="Times New Roman" w:hAnsi="Times New Roman"/>
          <w:sz w:val="24"/>
          <w:szCs w:val="24"/>
        </w:rPr>
        <w:t xml:space="preserve"> </w:t>
      </w:r>
      <w:r w:rsidRPr="00BA4D4B">
        <w:rPr>
          <w:rFonts w:ascii="Times New Roman" w:hAnsi="Times New Roman"/>
          <w:sz w:val="24"/>
          <w:szCs w:val="24"/>
        </w:rPr>
        <w:t>особенности жанра рецензии, которая оценивалась по определенным аспектам:</w:t>
      </w:r>
      <w:r w:rsidR="00086272">
        <w:rPr>
          <w:rFonts w:ascii="Times New Roman" w:hAnsi="Times New Roman"/>
          <w:sz w:val="24"/>
          <w:szCs w:val="24"/>
        </w:rPr>
        <w:t xml:space="preserve"> </w:t>
      </w:r>
      <w:r w:rsidR="00BA4D4B">
        <w:rPr>
          <w:rFonts w:ascii="Times New Roman" w:hAnsi="Times New Roman"/>
          <w:sz w:val="24"/>
          <w:szCs w:val="24"/>
        </w:rPr>
        <w:t xml:space="preserve">ссылка на автора, название пьесы, </w:t>
      </w:r>
      <w:r w:rsidR="00BA4D4B" w:rsidRPr="00BA4D4B">
        <w:rPr>
          <w:rFonts w:ascii="Times New Roman" w:hAnsi="Times New Roman"/>
          <w:sz w:val="24"/>
          <w:szCs w:val="24"/>
        </w:rPr>
        <w:t>описание сюжета, персонажей пьесы, декораций, костюмов, описание игры актеров</w:t>
      </w:r>
      <w:r w:rsidR="00BA4D4B">
        <w:rPr>
          <w:rFonts w:ascii="Times New Roman" w:hAnsi="Times New Roman"/>
          <w:sz w:val="24"/>
          <w:szCs w:val="24"/>
        </w:rPr>
        <w:t xml:space="preserve">, представление в рецензии перечисленных аспектов пропорционально. </w:t>
      </w:r>
      <w:r w:rsidR="00F6133F">
        <w:rPr>
          <w:rFonts w:ascii="Times New Roman" w:hAnsi="Times New Roman"/>
          <w:sz w:val="24"/>
          <w:szCs w:val="24"/>
        </w:rPr>
        <w:t>Необходимо отметить, что к</w:t>
      </w:r>
      <w:r w:rsidR="00F8196D">
        <w:rPr>
          <w:rFonts w:ascii="Times New Roman" w:hAnsi="Times New Roman"/>
          <w:sz w:val="24"/>
          <w:szCs w:val="24"/>
        </w:rPr>
        <w:t xml:space="preserve">роме </w:t>
      </w:r>
      <w:r w:rsidR="00086272">
        <w:rPr>
          <w:rFonts w:ascii="Times New Roman" w:hAnsi="Times New Roman"/>
          <w:sz w:val="24"/>
          <w:szCs w:val="24"/>
        </w:rPr>
        <w:t>своих собственных впечатлений</w:t>
      </w:r>
      <w:r w:rsidR="00F8196D">
        <w:rPr>
          <w:rFonts w:ascii="Times New Roman" w:hAnsi="Times New Roman"/>
          <w:sz w:val="24"/>
          <w:szCs w:val="24"/>
        </w:rPr>
        <w:t>,</w:t>
      </w:r>
      <w:r w:rsidR="00BA4D4B">
        <w:rPr>
          <w:rFonts w:ascii="Times New Roman" w:hAnsi="Times New Roman"/>
          <w:sz w:val="24"/>
          <w:szCs w:val="24"/>
        </w:rPr>
        <w:t xml:space="preserve"> участник должен был </w:t>
      </w:r>
      <w:r w:rsidR="00086272">
        <w:rPr>
          <w:rFonts w:ascii="Times New Roman" w:hAnsi="Times New Roman"/>
          <w:sz w:val="24"/>
          <w:szCs w:val="24"/>
        </w:rPr>
        <w:t xml:space="preserve">ещё и </w:t>
      </w:r>
      <w:r w:rsidR="00BA4D4B">
        <w:rPr>
          <w:rFonts w:ascii="Times New Roman" w:hAnsi="Times New Roman"/>
          <w:sz w:val="24"/>
          <w:szCs w:val="24"/>
        </w:rPr>
        <w:t xml:space="preserve">объяснить, </w:t>
      </w:r>
      <w:r w:rsidR="00BA4D4B" w:rsidRPr="00086272">
        <w:rPr>
          <w:rFonts w:ascii="Times New Roman" w:hAnsi="Times New Roman"/>
          <w:b/>
          <w:sz w:val="24"/>
          <w:szCs w:val="24"/>
        </w:rPr>
        <w:t>почему</w:t>
      </w:r>
      <w:r w:rsidR="00BA4D4B">
        <w:rPr>
          <w:rFonts w:ascii="Times New Roman" w:hAnsi="Times New Roman"/>
          <w:sz w:val="24"/>
          <w:szCs w:val="24"/>
        </w:rPr>
        <w:t xml:space="preserve"> он рекомендует/не рекомендует посмотреть эту пьесу</w:t>
      </w:r>
      <w:r w:rsidR="00F6133F">
        <w:rPr>
          <w:rFonts w:ascii="Times New Roman" w:hAnsi="Times New Roman"/>
          <w:sz w:val="24"/>
          <w:szCs w:val="24"/>
        </w:rPr>
        <w:t xml:space="preserve"> и к тому же </w:t>
      </w:r>
      <w:r w:rsidR="00F8196D">
        <w:rPr>
          <w:rFonts w:ascii="Times New Roman" w:hAnsi="Times New Roman"/>
          <w:sz w:val="24"/>
          <w:szCs w:val="24"/>
        </w:rPr>
        <w:t xml:space="preserve">продемонстрировать </w:t>
      </w:r>
      <w:r w:rsidR="00F8196D" w:rsidRPr="00F6133F">
        <w:rPr>
          <w:rFonts w:ascii="Times New Roman" w:hAnsi="Times New Roman"/>
          <w:b/>
          <w:sz w:val="24"/>
          <w:szCs w:val="24"/>
        </w:rPr>
        <w:t>нестандартный подход</w:t>
      </w:r>
      <w:r w:rsidR="00F8196D">
        <w:rPr>
          <w:rFonts w:ascii="Times New Roman" w:hAnsi="Times New Roman"/>
          <w:sz w:val="24"/>
          <w:szCs w:val="24"/>
        </w:rPr>
        <w:t xml:space="preserve"> к выполнению задания. Особое требование</w:t>
      </w:r>
      <w:r w:rsidR="00F6133F">
        <w:rPr>
          <w:rFonts w:ascii="Times New Roman" w:hAnsi="Times New Roman"/>
          <w:sz w:val="24"/>
          <w:szCs w:val="24"/>
        </w:rPr>
        <w:t xml:space="preserve"> </w:t>
      </w:r>
      <w:r w:rsidR="00F8196D">
        <w:rPr>
          <w:rFonts w:ascii="Times New Roman" w:hAnsi="Times New Roman"/>
          <w:sz w:val="24"/>
          <w:szCs w:val="24"/>
        </w:rPr>
        <w:t>- работа должна носить ярко выраженный индивидуальный характер. Объем работы должен был соответствовать заданному: 200-250 слов, либо отклоняться от заданного не более, чем на 10%.</w:t>
      </w:r>
    </w:p>
    <w:p w:rsidR="00F8196D" w:rsidRDefault="00F8196D" w:rsidP="00F613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sz w:val="24"/>
          <w:szCs w:val="24"/>
        </w:rPr>
        <w:t>Типичные ошибки</w:t>
      </w:r>
      <w:r>
        <w:rPr>
          <w:rFonts w:ascii="Times New Roman" w:hAnsi="Times New Roman" w:cs="Times New Roman"/>
          <w:sz w:val="24"/>
          <w:szCs w:val="24"/>
        </w:rPr>
        <w:t>, допущенные при выполнении задания по письму</w:t>
      </w:r>
      <w:r w:rsidR="009F37CF">
        <w:rPr>
          <w:rFonts w:ascii="Times New Roman" w:hAnsi="Times New Roman" w:cs="Times New Roman"/>
          <w:sz w:val="24"/>
          <w:szCs w:val="24"/>
        </w:rPr>
        <w:t>, касались прежде всего</w:t>
      </w:r>
      <w:r w:rsidR="006C64BD">
        <w:rPr>
          <w:rFonts w:ascii="Times New Roman" w:hAnsi="Times New Roman" w:cs="Times New Roman"/>
          <w:sz w:val="24"/>
          <w:szCs w:val="24"/>
        </w:rPr>
        <w:t xml:space="preserve"> </w:t>
      </w:r>
      <w:r w:rsidR="006C64BD" w:rsidRPr="006C64BD">
        <w:rPr>
          <w:rFonts w:ascii="Times New Roman" w:hAnsi="Times New Roman" w:cs="Times New Roman"/>
          <w:b/>
          <w:sz w:val="24"/>
          <w:szCs w:val="24"/>
        </w:rPr>
        <w:t>решения коммуникативной задачи</w:t>
      </w:r>
      <w:r w:rsidR="006C64BD">
        <w:rPr>
          <w:rFonts w:ascii="Times New Roman" w:hAnsi="Times New Roman" w:cs="Times New Roman"/>
          <w:sz w:val="24"/>
          <w:szCs w:val="24"/>
        </w:rPr>
        <w:t xml:space="preserve">, так как оценивание данного критерия в 0 баллов приводило к оцениванию в 0 баллов всей работы. </w:t>
      </w:r>
      <w:r w:rsidR="009F37CF">
        <w:rPr>
          <w:rFonts w:ascii="Times New Roman" w:hAnsi="Times New Roman" w:cs="Times New Roman"/>
          <w:sz w:val="24"/>
          <w:szCs w:val="24"/>
        </w:rPr>
        <w:t>Первая ошибка в решении коммуникативной задачи: написана рецензия на балет, оперу, мюзикл, а не на</w:t>
      </w:r>
      <w:r w:rsidR="00384FF2">
        <w:rPr>
          <w:rFonts w:ascii="Times New Roman" w:hAnsi="Times New Roman" w:cs="Times New Roman"/>
          <w:sz w:val="24"/>
          <w:szCs w:val="24"/>
        </w:rPr>
        <w:t xml:space="preserve"> театральную постановку</w:t>
      </w:r>
      <w:r w:rsidR="009F37CF">
        <w:rPr>
          <w:rFonts w:ascii="Times New Roman" w:hAnsi="Times New Roman" w:cs="Times New Roman"/>
          <w:sz w:val="24"/>
          <w:szCs w:val="24"/>
        </w:rPr>
        <w:t xml:space="preserve"> </w:t>
      </w:r>
      <w:r w:rsidR="00384FF2">
        <w:rPr>
          <w:rFonts w:ascii="Times New Roman" w:hAnsi="Times New Roman" w:cs="Times New Roman"/>
          <w:sz w:val="24"/>
          <w:szCs w:val="24"/>
        </w:rPr>
        <w:t xml:space="preserve">пьесы. </w:t>
      </w:r>
      <w:r w:rsidR="009F37CF">
        <w:rPr>
          <w:rFonts w:ascii="Times New Roman" w:hAnsi="Times New Roman" w:cs="Times New Roman"/>
          <w:sz w:val="24"/>
          <w:szCs w:val="24"/>
        </w:rPr>
        <w:t xml:space="preserve">Вторая ошибка: </w:t>
      </w:r>
      <w:r w:rsidR="00384FF2">
        <w:rPr>
          <w:rFonts w:ascii="Times New Roman" w:hAnsi="Times New Roman" w:cs="Times New Roman"/>
          <w:sz w:val="24"/>
          <w:szCs w:val="24"/>
        </w:rPr>
        <w:t xml:space="preserve">выбранный участником </w:t>
      </w:r>
      <w:r w:rsidR="00E200CE">
        <w:rPr>
          <w:rFonts w:ascii="Times New Roman" w:hAnsi="Times New Roman" w:cs="Times New Roman"/>
          <w:sz w:val="24"/>
          <w:szCs w:val="24"/>
        </w:rPr>
        <w:t>автор пьесы</w:t>
      </w:r>
      <w:r w:rsidR="00384FF2">
        <w:rPr>
          <w:rFonts w:ascii="Times New Roman" w:hAnsi="Times New Roman" w:cs="Times New Roman"/>
          <w:sz w:val="24"/>
          <w:szCs w:val="24"/>
        </w:rPr>
        <w:t xml:space="preserve"> </w:t>
      </w:r>
      <w:r w:rsidR="00265E7C">
        <w:rPr>
          <w:rFonts w:ascii="Times New Roman" w:hAnsi="Times New Roman" w:cs="Times New Roman"/>
          <w:sz w:val="24"/>
          <w:szCs w:val="24"/>
        </w:rPr>
        <w:t xml:space="preserve">не является русским драматургом. Эти ошибки не позволили </w:t>
      </w:r>
      <w:r w:rsidR="006C64BD">
        <w:rPr>
          <w:rFonts w:ascii="Times New Roman" w:hAnsi="Times New Roman" w:cs="Times New Roman"/>
          <w:sz w:val="24"/>
          <w:szCs w:val="24"/>
        </w:rPr>
        <w:t>большой части</w:t>
      </w:r>
      <w:r w:rsidR="00265E7C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C35921">
        <w:rPr>
          <w:rFonts w:ascii="Times New Roman" w:hAnsi="Times New Roman" w:cs="Times New Roman"/>
          <w:sz w:val="24"/>
          <w:szCs w:val="24"/>
        </w:rPr>
        <w:t>получить баллы за</w:t>
      </w:r>
      <w:r w:rsidR="006C64BD">
        <w:rPr>
          <w:rFonts w:ascii="Times New Roman" w:hAnsi="Times New Roman" w:cs="Times New Roman"/>
          <w:sz w:val="24"/>
          <w:szCs w:val="24"/>
        </w:rPr>
        <w:t xml:space="preserve"> задание по письму, хотя с точки зрения организации и языкового оформления текста (логика, деление на абзацы, лексика, грамматика, орфографии и </w:t>
      </w:r>
      <w:r w:rsidR="00C35921">
        <w:rPr>
          <w:rFonts w:ascii="Times New Roman" w:hAnsi="Times New Roman" w:cs="Times New Roman"/>
          <w:sz w:val="24"/>
          <w:szCs w:val="24"/>
        </w:rPr>
        <w:t>пунктуации) работы ряда</w:t>
      </w:r>
      <w:r w:rsidR="006C64BD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C35921">
        <w:rPr>
          <w:rFonts w:ascii="Times New Roman" w:hAnsi="Times New Roman" w:cs="Times New Roman"/>
          <w:sz w:val="24"/>
          <w:szCs w:val="24"/>
        </w:rPr>
        <w:t>были написаны</w:t>
      </w:r>
      <w:r w:rsidR="006C64BD">
        <w:rPr>
          <w:rFonts w:ascii="Times New Roman" w:hAnsi="Times New Roman" w:cs="Times New Roman"/>
          <w:sz w:val="24"/>
          <w:szCs w:val="24"/>
        </w:rPr>
        <w:t xml:space="preserve"> практически безупречно.</w:t>
      </w:r>
    </w:p>
    <w:p w:rsidR="00086272" w:rsidRDefault="00265E7C" w:rsidP="00F613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2F3">
        <w:rPr>
          <w:rFonts w:ascii="Times New Roman" w:hAnsi="Times New Roman" w:cs="Times New Roman"/>
          <w:sz w:val="24"/>
          <w:szCs w:val="24"/>
        </w:rPr>
        <w:t xml:space="preserve">Затруднения </w:t>
      </w:r>
      <w:r w:rsidR="00A322F3">
        <w:rPr>
          <w:rFonts w:ascii="Times New Roman" w:hAnsi="Times New Roman" w:cs="Times New Roman"/>
          <w:sz w:val="24"/>
          <w:szCs w:val="24"/>
        </w:rPr>
        <w:t xml:space="preserve">в выполнении данного задания были обусловлены и тем, что для решения коммуникативной задачи кроме хороших знаний английского языка и структуры театральной рецензии необходимы были  знания в области русской литературы, точнее драматургии, </w:t>
      </w:r>
      <w:r w:rsidR="00FC02C7">
        <w:rPr>
          <w:rFonts w:ascii="Times New Roman" w:hAnsi="Times New Roman" w:cs="Times New Roman"/>
          <w:sz w:val="24"/>
          <w:szCs w:val="24"/>
        </w:rPr>
        <w:t>а также</w:t>
      </w:r>
      <w:r w:rsidR="008C6F57">
        <w:rPr>
          <w:rFonts w:ascii="Times New Roman" w:hAnsi="Times New Roman" w:cs="Times New Roman"/>
          <w:sz w:val="24"/>
          <w:szCs w:val="24"/>
        </w:rPr>
        <w:t xml:space="preserve"> </w:t>
      </w:r>
      <w:r w:rsidR="00A322F3">
        <w:rPr>
          <w:rFonts w:ascii="Times New Roman" w:hAnsi="Times New Roman" w:cs="Times New Roman"/>
          <w:sz w:val="24"/>
          <w:szCs w:val="24"/>
        </w:rPr>
        <w:t>опыт посещения театра, опыт просмотра театральной</w:t>
      </w:r>
      <w:r w:rsidR="008C6F57">
        <w:rPr>
          <w:rFonts w:ascii="Times New Roman" w:hAnsi="Times New Roman" w:cs="Times New Roman"/>
          <w:sz w:val="24"/>
          <w:szCs w:val="24"/>
        </w:rPr>
        <w:t xml:space="preserve"> постановки </w:t>
      </w:r>
      <w:r w:rsidR="00A322F3">
        <w:rPr>
          <w:rFonts w:ascii="Times New Roman" w:hAnsi="Times New Roman" w:cs="Times New Roman"/>
          <w:sz w:val="24"/>
          <w:szCs w:val="24"/>
        </w:rPr>
        <w:t xml:space="preserve"> пьесы русского драматурга, причем участник должен был вспомнить детали просмотренной когда-то пьесы: фамилию драматурга, персонажей, оформление сцены, костюмы, свои впечатления от просмотра.</w:t>
      </w:r>
      <w:r w:rsidR="00FF1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A18" w:rsidRPr="00A322F3" w:rsidRDefault="00F35B8E" w:rsidP="00F613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9-11-х классов </w:t>
      </w:r>
      <w:r w:rsidR="00B71FE2">
        <w:rPr>
          <w:rFonts w:ascii="Times New Roman" w:hAnsi="Times New Roman" w:cs="Times New Roman"/>
          <w:sz w:val="24"/>
          <w:szCs w:val="24"/>
        </w:rPr>
        <w:t>лучше всех</w:t>
      </w:r>
      <w:r>
        <w:rPr>
          <w:rFonts w:ascii="Times New Roman" w:hAnsi="Times New Roman" w:cs="Times New Roman"/>
          <w:sz w:val="24"/>
          <w:szCs w:val="24"/>
        </w:rPr>
        <w:t xml:space="preserve"> с заданиями</w:t>
      </w:r>
      <w:r w:rsidR="00AE1A18">
        <w:rPr>
          <w:rFonts w:ascii="Times New Roman" w:hAnsi="Times New Roman" w:cs="Times New Roman"/>
          <w:sz w:val="24"/>
          <w:szCs w:val="24"/>
        </w:rPr>
        <w:t xml:space="preserve"> по письму справились участники из 11-х классов -36% выполнили более половины предложенных заданий раздела.</w:t>
      </w:r>
    </w:p>
    <w:p w:rsidR="00A42269" w:rsidRPr="00F35B8E" w:rsidRDefault="00AE1A18" w:rsidP="00B71FE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5B8E">
        <w:rPr>
          <w:rFonts w:ascii="Times New Roman" w:hAnsi="Times New Roman" w:cs="Times New Roman"/>
          <w:sz w:val="24"/>
          <w:szCs w:val="24"/>
        </w:rPr>
        <w:t>Наиболее успешно в этом году участники с</w:t>
      </w:r>
      <w:r w:rsidR="00F35B8E">
        <w:rPr>
          <w:rFonts w:ascii="Times New Roman" w:hAnsi="Times New Roman" w:cs="Times New Roman"/>
          <w:sz w:val="24"/>
          <w:szCs w:val="24"/>
        </w:rPr>
        <w:t>правились с заданиями по чтению: 9 классы</w:t>
      </w:r>
      <w:r w:rsidR="00000B6F">
        <w:rPr>
          <w:rFonts w:ascii="Times New Roman" w:hAnsi="Times New Roman" w:cs="Times New Roman"/>
          <w:sz w:val="24"/>
          <w:szCs w:val="24"/>
        </w:rPr>
        <w:t xml:space="preserve"> </w:t>
      </w:r>
      <w:r w:rsidR="00F35B8E">
        <w:rPr>
          <w:rFonts w:ascii="Times New Roman" w:hAnsi="Times New Roman" w:cs="Times New Roman"/>
          <w:sz w:val="24"/>
          <w:szCs w:val="24"/>
        </w:rPr>
        <w:t>-62%, 10 классы- 83%, 11 классы- 93%, несмотря на большой объем и сложность заданий.</w:t>
      </w:r>
    </w:p>
    <w:p w:rsidR="00BA4D4B" w:rsidRDefault="00A175D2" w:rsidP="00C1561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C1561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5. </w:t>
      </w:r>
      <w:r w:rsidR="00BA4D4B" w:rsidRPr="00C15619">
        <w:rPr>
          <w:rFonts w:ascii="Times New Roman" w:hAnsi="Times New Roman"/>
          <w:b/>
          <w:sz w:val="24"/>
          <w:szCs w:val="24"/>
          <w:u w:val="single"/>
        </w:rPr>
        <w:t>Максимальные баллы,</w:t>
      </w:r>
      <w:r w:rsidR="00D87A52" w:rsidRPr="00C1561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A4D4B" w:rsidRPr="00C15619">
        <w:rPr>
          <w:rFonts w:ascii="Times New Roman" w:hAnsi="Times New Roman"/>
          <w:b/>
          <w:sz w:val="24"/>
          <w:szCs w:val="24"/>
          <w:u w:val="single"/>
        </w:rPr>
        <w:t xml:space="preserve">полученные участниками за выполнение </w:t>
      </w:r>
      <w:r w:rsidR="00686246" w:rsidRPr="00C15619">
        <w:rPr>
          <w:rFonts w:ascii="Times New Roman" w:hAnsi="Times New Roman"/>
          <w:b/>
          <w:sz w:val="24"/>
          <w:szCs w:val="24"/>
          <w:u w:val="single"/>
        </w:rPr>
        <w:t xml:space="preserve">заданий </w:t>
      </w:r>
    </w:p>
    <w:p w:rsidR="00C15619" w:rsidRPr="00C15619" w:rsidRDefault="00C15619" w:rsidP="00C1561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A4D4B" w:rsidRPr="00D87A52" w:rsidRDefault="00B53D00" w:rsidP="00D87A52">
      <w:pPr>
        <w:spacing w:after="0" w:line="240" w:lineRule="auto"/>
        <w:ind w:left="-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D87A52" w:rsidRPr="00D87A52">
        <w:rPr>
          <w:rFonts w:ascii="Times New Roman" w:hAnsi="Times New Roman"/>
          <w:bCs/>
          <w:sz w:val="24"/>
          <w:szCs w:val="24"/>
        </w:rPr>
        <w:t>Таблица 7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3260"/>
        <w:gridCol w:w="1701"/>
        <w:gridCol w:w="1701"/>
      </w:tblGrid>
      <w:tr w:rsidR="00FC0A79" w:rsidTr="003A3EC9">
        <w:trPr>
          <w:trHeight w:val="20"/>
        </w:trPr>
        <w:tc>
          <w:tcPr>
            <w:tcW w:w="851" w:type="dxa"/>
            <w:shd w:val="clear" w:color="auto" w:fill="auto"/>
          </w:tcPr>
          <w:p w:rsidR="00FC0A79" w:rsidRPr="00005E7D" w:rsidRDefault="00FC0A79" w:rsidP="0005471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05E7D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:rsidR="00FC0A79" w:rsidRPr="00005E7D" w:rsidRDefault="00FC0A79" w:rsidP="00054712">
            <w:pPr>
              <w:pStyle w:val="a4"/>
              <w:spacing w:line="240" w:lineRule="atLeast"/>
              <w:jc w:val="center"/>
              <w:rPr>
                <w:b/>
                <w:bCs/>
                <w:color w:val="FF0000"/>
              </w:rPr>
            </w:pPr>
            <w:r w:rsidRPr="00005E7D">
              <w:rPr>
                <w:rFonts w:ascii="Times New Roman" w:hAnsi="Times New Roman"/>
                <w:b/>
                <w:bCs/>
              </w:rPr>
              <w:t>Максимальный балл олимпиады</w:t>
            </w:r>
          </w:p>
        </w:tc>
        <w:tc>
          <w:tcPr>
            <w:tcW w:w="3260" w:type="dxa"/>
            <w:shd w:val="clear" w:color="auto" w:fill="auto"/>
          </w:tcPr>
          <w:p w:rsidR="00000B6F" w:rsidRDefault="00FC0A79" w:rsidP="00054712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005E7D">
              <w:rPr>
                <w:rFonts w:ascii="Times New Roman" w:hAnsi="Times New Roman"/>
                <w:b/>
                <w:bCs/>
              </w:rPr>
              <w:t xml:space="preserve">Максимальный </w:t>
            </w:r>
            <w:r w:rsidRPr="00005E7D">
              <w:rPr>
                <w:rFonts w:ascii="Times New Roman" w:hAnsi="Times New Roman"/>
                <w:b/>
              </w:rPr>
              <w:t>полученный балл</w:t>
            </w:r>
            <w:r>
              <w:rPr>
                <w:rFonts w:ascii="Times New Roman" w:hAnsi="Times New Roman"/>
                <w:b/>
              </w:rPr>
              <w:t xml:space="preserve"> участников</w:t>
            </w:r>
          </w:p>
          <w:p w:rsidR="00FC0A79" w:rsidRPr="00005E7D" w:rsidRDefault="00FC0A79" w:rsidP="00054712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 из Гимназии № 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C0A79" w:rsidRPr="00005E7D" w:rsidRDefault="00FC0A79" w:rsidP="00054712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05E7D">
              <w:rPr>
                <w:rFonts w:ascii="Times New Roman" w:hAnsi="Times New Roman"/>
                <w:b/>
                <w:bCs/>
              </w:rPr>
              <w:t xml:space="preserve">Максимальный </w:t>
            </w:r>
            <w:r w:rsidRPr="00005E7D">
              <w:rPr>
                <w:rFonts w:ascii="Times New Roman" w:hAnsi="Times New Roman"/>
                <w:b/>
              </w:rPr>
              <w:t>полученный балл</w:t>
            </w:r>
            <w:r>
              <w:rPr>
                <w:rFonts w:ascii="Times New Roman" w:hAnsi="Times New Roman"/>
                <w:b/>
              </w:rPr>
              <w:t xml:space="preserve"> участников из лицеев, школ</w:t>
            </w:r>
          </w:p>
        </w:tc>
      </w:tr>
      <w:tr w:rsidR="00B53D00" w:rsidTr="003A3EC9">
        <w:trPr>
          <w:trHeight w:val="20"/>
        </w:trPr>
        <w:tc>
          <w:tcPr>
            <w:tcW w:w="851" w:type="dxa"/>
            <w:shd w:val="clear" w:color="auto" w:fill="auto"/>
          </w:tcPr>
          <w:p w:rsidR="00FC0A79" w:rsidRDefault="00FC0A79" w:rsidP="0005471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C0A79" w:rsidRPr="005B1D06" w:rsidRDefault="00FC0A79" w:rsidP="0005471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:rsidR="00FC0A79" w:rsidRDefault="00FC0A79" w:rsidP="0005471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баллов</w:t>
            </w:r>
          </w:p>
        </w:tc>
        <w:tc>
          <w:tcPr>
            <w:tcW w:w="1701" w:type="dxa"/>
            <w:shd w:val="clear" w:color="auto" w:fill="auto"/>
          </w:tcPr>
          <w:p w:rsidR="00FC0A79" w:rsidRDefault="00FC0A79" w:rsidP="0005471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баллов   </w:t>
            </w:r>
          </w:p>
        </w:tc>
        <w:tc>
          <w:tcPr>
            <w:tcW w:w="1701" w:type="dxa"/>
          </w:tcPr>
          <w:p w:rsidR="00FC0A79" w:rsidRDefault="00FC0A79" w:rsidP="0005471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15</w:t>
            </w:r>
          </w:p>
        </w:tc>
      </w:tr>
      <w:tr w:rsidR="009D7ED4" w:rsidTr="003A3EC9">
        <w:trPr>
          <w:trHeight w:val="20"/>
        </w:trPr>
        <w:tc>
          <w:tcPr>
            <w:tcW w:w="851" w:type="dxa"/>
            <w:shd w:val="clear" w:color="auto" w:fill="auto"/>
          </w:tcPr>
          <w:p w:rsidR="009D7ED4" w:rsidRDefault="009D7ED4" w:rsidP="0005471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D7ED4" w:rsidRDefault="009D7ED4" w:rsidP="0005471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:rsidR="009D7ED4" w:rsidRDefault="009D7ED4" w:rsidP="0005471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балла</w:t>
            </w:r>
          </w:p>
        </w:tc>
        <w:tc>
          <w:tcPr>
            <w:tcW w:w="1701" w:type="dxa"/>
            <w:shd w:val="clear" w:color="auto" w:fill="auto"/>
          </w:tcPr>
          <w:p w:rsidR="009D7ED4" w:rsidRDefault="009D7ED4" w:rsidP="0005471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баллов</w:t>
            </w:r>
          </w:p>
        </w:tc>
        <w:tc>
          <w:tcPr>
            <w:tcW w:w="1701" w:type="dxa"/>
          </w:tcPr>
          <w:p w:rsidR="009D7ED4" w:rsidRDefault="009D7ED4" w:rsidP="0040508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Лицей </w:t>
            </w:r>
            <w:r w:rsidR="0040508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9D7ED4" w:rsidTr="003A3EC9">
        <w:trPr>
          <w:trHeight w:val="20"/>
        </w:trPr>
        <w:tc>
          <w:tcPr>
            <w:tcW w:w="851" w:type="dxa"/>
            <w:shd w:val="clear" w:color="auto" w:fill="auto"/>
          </w:tcPr>
          <w:p w:rsidR="009D7ED4" w:rsidRDefault="009D7ED4" w:rsidP="0005471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9D7ED4" w:rsidRDefault="009D7ED4" w:rsidP="0005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:rsidR="009D7ED4" w:rsidRDefault="009D7ED4" w:rsidP="00054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баллов</w:t>
            </w:r>
          </w:p>
        </w:tc>
        <w:tc>
          <w:tcPr>
            <w:tcW w:w="1701" w:type="dxa"/>
            <w:shd w:val="clear" w:color="auto" w:fill="auto"/>
          </w:tcPr>
          <w:p w:rsidR="009D7ED4" w:rsidRDefault="009D7ED4" w:rsidP="0005471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баллов</w:t>
            </w:r>
          </w:p>
        </w:tc>
        <w:tc>
          <w:tcPr>
            <w:tcW w:w="1701" w:type="dxa"/>
          </w:tcPr>
          <w:p w:rsidR="009D7ED4" w:rsidRDefault="009D7ED4" w:rsidP="0005471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B53D00" w:rsidTr="003A3EC9">
        <w:trPr>
          <w:trHeight w:val="20"/>
        </w:trPr>
        <w:tc>
          <w:tcPr>
            <w:tcW w:w="851" w:type="dxa"/>
            <w:shd w:val="clear" w:color="auto" w:fill="auto"/>
          </w:tcPr>
          <w:p w:rsidR="00FC0A79" w:rsidRDefault="00FC0A79" w:rsidP="0005471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FC0A79" w:rsidRPr="005B1D06" w:rsidRDefault="00FC0A79" w:rsidP="0005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:rsidR="00FC0A79" w:rsidRDefault="00FC0A79" w:rsidP="00054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балла</w:t>
            </w:r>
          </w:p>
        </w:tc>
        <w:tc>
          <w:tcPr>
            <w:tcW w:w="1701" w:type="dxa"/>
            <w:shd w:val="clear" w:color="auto" w:fill="auto"/>
          </w:tcPr>
          <w:p w:rsidR="00FC0A79" w:rsidRDefault="00FC0A79" w:rsidP="0005471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балл</w:t>
            </w:r>
          </w:p>
        </w:tc>
        <w:tc>
          <w:tcPr>
            <w:tcW w:w="1701" w:type="dxa"/>
          </w:tcPr>
          <w:p w:rsidR="00FC0A79" w:rsidRDefault="00FC0A79" w:rsidP="0005471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15</w:t>
            </w:r>
          </w:p>
        </w:tc>
      </w:tr>
      <w:tr w:rsidR="00B53D00" w:rsidTr="00010F22">
        <w:trPr>
          <w:trHeight w:val="355"/>
        </w:trPr>
        <w:tc>
          <w:tcPr>
            <w:tcW w:w="851" w:type="dxa"/>
            <w:shd w:val="clear" w:color="auto" w:fill="auto"/>
          </w:tcPr>
          <w:p w:rsidR="00FC0A79" w:rsidRDefault="00FC0A79" w:rsidP="0005471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964CA3" w:rsidRPr="005B1D06" w:rsidRDefault="00FC0A79" w:rsidP="00010F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:rsidR="00FC0A79" w:rsidRDefault="00FC0A79" w:rsidP="0005471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баллов</w:t>
            </w:r>
          </w:p>
        </w:tc>
        <w:tc>
          <w:tcPr>
            <w:tcW w:w="1701" w:type="dxa"/>
            <w:shd w:val="clear" w:color="auto" w:fill="auto"/>
          </w:tcPr>
          <w:p w:rsidR="00FC0A79" w:rsidRDefault="00FC0A79" w:rsidP="0005471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баллов</w:t>
            </w:r>
          </w:p>
        </w:tc>
        <w:tc>
          <w:tcPr>
            <w:tcW w:w="1701" w:type="dxa"/>
          </w:tcPr>
          <w:p w:rsidR="00FC0A79" w:rsidRDefault="00FC0A79" w:rsidP="0005471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</w:tbl>
    <w:p w:rsidR="008B5373" w:rsidRDefault="00BA4D4B" w:rsidP="008B5373">
      <w:pPr>
        <w:pStyle w:val="a4"/>
        <w:spacing w:line="360" w:lineRule="auto"/>
        <w:jc w:val="both"/>
      </w:pPr>
      <w:r>
        <w:tab/>
      </w:r>
    </w:p>
    <w:p w:rsidR="00BA4D4B" w:rsidRDefault="00BA4D4B" w:rsidP="008B5373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4A7C">
        <w:rPr>
          <w:rFonts w:ascii="Times New Roman" w:hAnsi="Times New Roman"/>
          <w:sz w:val="24"/>
          <w:szCs w:val="24"/>
        </w:rPr>
        <w:t xml:space="preserve">На основании </w:t>
      </w:r>
      <w:r w:rsidR="00D87A52">
        <w:rPr>
          <w:rFonts w:ascii="Times New Roman" w:hAnsi="Times New Roman"/>
          <w:sz w:val="24"/>
          <w:szCs w:val="24"/>
        </w:rPr>
        <w:t>анализа данных, представленных в Таблице 7, можно</w:t>
      </w:r>
      <w:r>
        <w:rPr>
          <w:rFonts w:ascii="Times New Roman" w:hAnsi="Times New Roman"/>
          <w:sz w:val="24"/>
          <w:szCs w:val="24"/>
        </w:rPr>
        <w:t xml:space="preserve"> сделать вывод, что</w:t>
      </w:r>
      <w:r w:rsidRPr="003E4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2017 году </w:t>
      </w:r>
      <w:r w:rsidRPr="003E4A7C">
        <w:rPr>
          <w:rFonts w:ascii="Times New Roman" w:hAnsi="Times New Roman"/>
          <w:sz w:val="24"/>
          <w:szCs w:val="24"/>
        </w:rPr>
        <w:t xml:space="preserve">лучшие результаты выполнения заданий </w:t>
      </w:r>
      <w:r>
        <w:rPr>
          <w:rFonts w:ascii="Times New Roman" w:hAnsi="Times New Roman"/>
          <w:sz w:val="24"/>
          <w:szCs w:val="24"/>
        </w:rPr>
        <w:t>в</w:t>
      </w:r>
      <w:r w:rsidRPr="003E4A7C">
        <w:rPr>
          <w:rFonts w:ascii="Times New Roman" w:hAnsi="Times New Roman"/>
          <w:b/>
          <w:sz w:val="24"/>
          <w:szCs w:val="24"/>
        </w:rPr>
        <w:t xml:space="preserve"> </w:t>
      </w:r>
      <w:r w:rsidRPr="004E16A0">
        <w:rPr>
          <w:rFonts w:ascii="Times New Roman" w:hAnsi="Times New Roman"/>
          <w:sz w:val="24"/>
          <w:szCs w:val="24"/>
        </w:rPr>
        <w:t>7-11-х классах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63E7">
        <w:rPr>
          <w:rFonts w:ascii="Times New Roman" w:hAnsi="Times New Roman"/>
          <w:sz w:val="24"/>
          <w:szCs w:val="24"/>
        </w:rPr>
        <w:t>пок</w:t>
      </w:r>
      <w:r>
        <w:rPr>
          <w:rFonts w:ascii="Times New Roman" w:hAnsi="Times New Roman"/>
          <w:sz w:val="24"/>
          <w:szCs w:val="24"/>
        </w:rPr>
        <w:t>азали участники из Гимназии № 2.</w:t>
      </w:r>
      <w:r w:rsidR="008B537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Среди лицеев и общеобразовательных школ</w:t>
      </w:r>
      <w:r w:rsidRPr="00F46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следует отметить 5 участников из Лицея № 3 и </w:t>
      </w:r>
      <w:r w:rsidRPr="00F463E7">
        <w:rPr>
          <w:rFonts w:ascii="Times New Roman" w:hAnsi="Times New Roman"/>
          <w:sz w:val="24"/>
          <w:szCs w:val="24"/>
        </w:rPr>
        <w:t xml:space="preserve">Лицея № </w:t>
      </w:r>
      <w:r>
        <w:rPr>
          <w:rFonts w:ascii="Times New Roman" w:hAnsi="Times New Roman"/>
          <w:sz w:val="24"/>
          <w:szCs w:val="24"/>
        </w:rPr>
        <w:t>15, показавших наиболее высокие результаты.</w:t>
      </w:r>
    </w:p>
    <w:p w:rsidR="00B53D00" w:rsidRDefault="00B53D00" w:rsidP="00C15619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A62F18">
        <w:rPr>
          <w:rFonts w:ascii="Times New Roman" w:hAnsi="Times New Roman"/>
          <w:b/>
          <w:sz w:val="24"/>
          <w:szCs w:val="24"/>
        </w:rPr>
        <w:t>6</w:t>
      </w:r>
      <w:r w:rsidRPr="00A62F18">
        <w:rPr>
          <w:rFonts w:ascii="Times New Roman" w:hAnsi="Times New Roman"/>
          <w:b/>
          <w:sz w:val="24"/>
          <w:szCs w:val="24"/>
          <w:u w:val="single"/>
        </w:rPr>
        <w:t>. Рекомендации</w:t>
      </w:r>
    </w:p>
    <w:p w:rsidR="00D57A6A" w:rsidRDefault="00B53D00" w:rsidP="00D57A6A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D57">
        <w:rPr>
          <w:rFonts w:ascii="Times New Roman" w:hAnsi="Times New Roman"/>
          <w:sz w:val="24"/>
          <w:szCs w:val="24"/>
        </w:rPr>
        <w:t xml:space="preserve">С целью </w:t>
      </w:r>
      <w:r w:rsidR="008A63A3">
        <w:rPr>
          <w:rFonts w:ascii="Times New Roman" w:hAnsi="Times New Roman"/>
          <w:sz w:val="24"/>
          <w:szCs w:val="24"/>
        </w:rPr>
        <w:t>подготовки</w:t>
      </w:r>
      <w:r w:rsidRPr="00DF2D57">
        <w:rPr>
          <w:rFonts w:ascii="Times New Roman" w:hAnsi="Times New Roman"/>
          <w:sz w:val="24"/>
          <w:szCs w:val="24"/>
        </w:rPr>
        <w:t xml:space="preserve"> обучающихся к олимпиадам учителям английского языка рекомендуется:</w:t>
      </w:r>
    </w:p>
    <w:p w:rsidR="00D57A6A" w:rsidRDefault="006B339D" w:rsidP="006B339D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ц</w:t>
      </w:r>
      <w:r w:rsidR="00D57A6A">
        <w:rPr>
          <w:rFonts w:ascii="Times New Roman" w:hAnsi="Times New Roman"/>
          <w:sz w:val="24"/>
          <w:szCs w:val="24"/>
        </w:rPr>
        <w:t xml:space="preserve">еленаправленно вести работу с одаренными обучающимися </w:t>
      </w:r>
      <w:r w:rsidR="007056DA">
        <w:rPr>
          <w:rFonts w:ascii="Times New Roman" w:hAnsi="Times New Roman"/>
          <w:sz w:val="24"/>
          <w:szCs w:val="24"/>
        </w:rPr>
        <w:t xml:space="preserve">по </w:t>
      </w:r>
      <w:r w:rsidR="00B44922">
        <w:rPr>
          <w:rFonts w:ascii="Times New Roman" w:hAnsi="Times New Roman"/>
          <w:sz w:val="24"/>
          <w:szCs w:val="24"/>
        </w:rPr>
        <w:t>подготовке</w:t>
      </w:r>
      <w:r w:rsidR="00D57A6A">
        <w:rPr>
          <w:rFonts w:ascii="Times New Roman" w:hAnsi="Times New Roman"/>
          <w:sz w:val="24"/>
          <w:szCs w:val="24"/>
        </w:rPr>
        <w:t xml:space="preserve"> к </w:t>
      </w:r>
      <w:r w:rsidR="00B82B50">
        <w:rPr>
          <w:rFonts w:ascii="Times New Roman" w:hAnsi="Times New Roman"/>
          <w:sz w:val="24"/>
          <w:szCs w:val="24"/>
        </w:rPr>
        <w:t>ВсОШ на</w:t>
      </w:r>
      <w:r w:rsidR="00D57A6A">
        <w:rPr>
          <w:rFonts w:ascii="Times New Roman" w:hAnsi="Times New Roman"/>
          <w:sz w:val="24"/>
          <w:szCs w:val="24"/>
        </w:rPr>
        <w:t xml:space="preserve"> протяжении</w:t>
      </w:r>
      <w:r w:rsidR="008A63A3">
        <w:rPr>
          <w:rFonts w:ascii="Times New Roman" w:hAnsi="Times New Roman"/>
          <w:sz w:val="24"/>
          <w:szCs w:val="24"/>
        </w:rPr>
        <w:t xml:space="preserve"> всего </w:t>
      </w:r>
      <w:r>
        <w:rPr>
          <w:rFonts w:ascii="Times New Roman" w:hAnsi="Times New Roman"/>
          <w:sz w:val="24"/>
          <w:szCs w:val="24"/>
        </w:rPr>
        <w:t>учебного года;</w:t>
      </w:r>
    </w:p>
    <w:p w:rsidR="00000B6F" w:rsidRDefault="006B339D" w:rsidP="00333638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</w:t>
      </w:r>
      <w:r w:rsidR="00D57A6A">
        <w:rPr>
          <w:rFonts w:ascii="Times New Roman" w:hAnsi="Times New Roman"/>
          <w:sz w:val="24"/>
          <w:szCs w:val="24"/>
        </w:rPr>
        <w:t xml:space="preserve">ровести </w:t>
      </w:r>
      <w:r w:rsidR="008A63A3">
        <w:rPr>
          <w:rFonts w:ascii="Times New Roman" w:hAnsi="Times New Roman"/>
          <w:sz w:val="24"/>
          <w:szCs w:val="24"/>
        </w:rPr>
        <w:t>разбор заданий олимпиады, вызвавших наибольшие затру</w:t>
      </w:r>
      <w:r w:rsidR="00000B6F">
        <w:rPr>
          <w:rFonts w:ascii="Times New Roman" w:hAnsi="Times New Roman"/>
          <w:sz w:val="24"/>
          <w:szCs w:val="24"/>
        </w:rPr>
        <w:t>днения у участников.</w:t>
      </w:r>
    </w:p>
    <w:p w:rsidR="00EC63E5" w:rsidRPr="00010F22" w:rsidRDefault="00000B6F" w:rsidP="00333638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B53D00" w:rsidRPr="00010F22">
        <w:rPr>
          <w:rFonts w:ascii="Times New Roman" w:hAnsi="Times New Roman"/>
          <w:b/>
          <w:sz w:val="24"/>
          <w:szCs w:val="24"/>
        </w:rPr>
        <w:t xml:space="preserve"> 7-8</w:t>
      </w:r>
      <w:r w:rsidR="00245D98" w:rsidRPr="00010F22">
        <w:rPr>
          <w:rFonts w:ascii="Times New Roman" w:hAnsi="Times New Roman"/>
          <w:b/>
          <w:sz w:val="24"/>
          <w:szCs w:val="24"/>
        </w:rPr>
        <w:t>-х</w:t>
      </w:r>
      <w:r w:rsidR="00B53D00" w:rsidRPr="00010F22">
        <w:rPr>
          <w:rFonts w:ascii="Times New Roman" w:hAnsi="Times New Roman"/>
          <w:b/>
          <w:sz w:val="24"/>
          <w:szCs w:val="24"/>
        </w:rPr>
        <w:t xml:space="preserve"> классах</w:t>
      </w:r>
      <w:r w:rsidR="00EC63E5" w:rsidRPr="00010F22">
        <w:rPr>
          <w:rFonts w:ascii="Times New Roman" w:hAnsi="Times New Roman"/>
          <w:b/>
          <w:sz w:val="24"/>
          <w:szCs w:val="24"/>
        </w:rPr>
        <w:t>:</w:t>
      </w:r>
      <w:r w:rsidR="00B53D00" w:rsidRPr="00010F22">
        <w:rPr>
          <w:rFonts w:ascii="Times New Roman" w:hAnsi="Times New Roman"/>
          <w:sz w:val="24"/>
          <w:szCs w:val="24"/>
        </w:rPr>
        <w:t xml:space="preserve"> </w:t>
      </w:r>
    </w:p>
    <w:p w:rsidR="00F02425" w:rsidRDefault="00EC63E5" w:rsidP="00333638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53D00">
        <w:rPr>
          <w:rFonts w:ascii="Times New Roman" w:hAnsi="Times New Roman"/>
          <w:sz w:val="24"/>
          <w:szCs w:val="24"/>
        </w:rPr>
        <w:t xml:space="preserve">практиковать выполнение заданий по </w:t>
      </w:r>
      <w:r w:rsidR="00555233">
        <w:rPr>
          <w:rFonts w:ascii="Times New Roman" w:hAnsi="Times New Roman"/>
          <w:sz w:val="24"/>
          <w:szCs w:val="24"/>
        </w:rPr>
        <w:t>лексике и грамматике</w:t>
      </w:r>
      <w:r w:rsidR="00B53D00">
        <w:rPr>
          <w:rFonts w:ascii="Times New Roman" w:hAnsi="Times New Roman"/>
          <w:sz w:val="24"/>
          <w:szCs w:val="24"/>
        </w:rPr>
        <w:t xml:space="preserve">, обращая особое внимание на </w:t>
      </w:r>
      <w:r w:rsidR="00AD7DB9">
        <w:rPr>
          <w:rFonts w:ascii="Times New Roman" w:hAnsi="Times New Roman"/>
          <w:sz w:val="24"/>
          <w:szCs w:val="24"/>
        </w:rPr>
        <w:t>задания повышенного уровня сложности, задания с пропуском слов в отдельных предложе</w:t>
      </w:r>
      <w:r w:rsidR="007935A1">
        <w:rPr>
          <w:rFonts w:ascii="Times New Roman" w:hAnsi="Times New Roman"/>
          <w:sz w:val="24"/>
          <w:szCs w:val="24"/>
        </w:rPr>
        <w:t>ниях и связных текстах, задания</w:t>
      </w:r>
      <w:r w:rsidR="00857EDF">
        <w:rPr>
          <w:rFonts w:ascii="Times New Roman" w:hAnsi="Times New Roman"/>
          <w:sz w:val="24"/>
          <w:szCs w:val="24"/>
        </w:rPr>
        <w:t xml:space="preserve"> на употребление предлогов;</w:t>
      </w:r>
    </w:p>
    <w:p w:rsidR="00AD7DB9" w:rsidRDefault="00C60DCB" w:rsidP="00C60D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AD7DB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и </w:t>
      </w:r>
      <w:r w:rsidR="00515995">
        <w:rPr>
          <w:rFonts w:ascii="Times New Roman" w:hAnsi="Times New Roman"/>
          <w:sz w:val="24"/>
          <w:szCs w:val="24"/>
        </w:rPr>
        <w:t>подборе заданий по</w:t>
      </w:r>
      <w:r>
        <w:rPr>
          <w:rFonts w:ascii="Times New Roman" w:hAnsi="Times New Roman"/>
          <w:sz w:val="24"/>
          <w:szCs w:val="24"/>
        </w:rPr>
        <w:t xml:space="preserve"> чтению</w:t>
      </w:r>
      <w:r w:rsidR="00515995">
        <w:rPr>
          <w:rFonts w:ascii="Times New Roman" w:hAnsi="Times New Roman"/>
          <w:sz w:val="24"/>
          <w:szCs w:val="24"/>
        </w:rPr>
        <w:t xml:space="preserve"> использовать газетные и журнальные </w:t>
      </w:r>
      <w:r w:rsidR="00857EDF">
        <w:rPr>
          <w:rFonts w:ascii="Times New Roman" w:hAnsi="Times New Roman"/>
          <w:sz w:val="24"/>
          <w:szCs w:val="24"/>
        </w:rPr>
        <w:t xml:space="preserve">статьи, </w:t>
      </w:r>
      <w:r w:rsidR="00A62F18">
        <w:rPr>
          <w:rFonts w:ascii="Times New Roman" w:hAnsi="Times New Roman"/>
          <w:sz w:val="24"/>
          <w:szCs w:val="24"/>
        </w:rPr>
        <w:t xml:space="preserve">аналогичные по уровню сложности олимпиадным, </w:t>
      </w:r>
      <w:r w:rsidR="00857EDF">
        <w:rPr>
          <w:rFonts w:ascii="Times New Roman" w:hAnsi="Times New Roman"/>
          <w:sz w:val="24"/>
          <w:szCs w:val="24"/>
        </w:rPr>
        <w:t>практиковать выполнение заданий</w:t>
      </w:r>
      <w:r w:rsidR="00515995">
        <w:rPr>
          <w:rFonts w:ascii="Times New Roman" w:hAnsi="Times New Roman"/>
          <w:sz w:val="24"/>
          <w:szCs w:val="24"/>
        </w:rPr>
        <w:t xml:space="preserve"> на разные виды чтения</w:t>
      </w:r>
      <w:r w:rsidR="00857EDF">
        <w:rPr>
          <w:rFonts w:ascii="Times New Roman" w:hAnsi="Times New Roman"/>
          <w:sz w:val="24"/>
          <w:szCs w:val="24"/>
        </w:rPr>
        <w:t>;</w:t>
      </w:r>
    </w:p>
    <w:p w:rsidR="00DD6771" w:rsidRDefault="00C60DCB" w:rsidP="00C60DCB">
      <w:pPr>
        <w:pStyle w:val="Default"/>
        <w:spacing w:line="360" w:lineRule="auto"/>
        <w:jc w:val="both"/>
      </w:pPr>
      <w:r>
        <w:t>- более основательно о</w:t>
      </w:r>
      <w:r w:rsidR="00AD7DB9" w:rsidRPr="00DD6771">
        <w:t>бучать в 7</w:t>
      </w:r>
      <w:r w:rsidR="00B93C8E">
        <w:t>-8-</w:t>
      </w:r>
      <w:r w:rsidR="00145564">
        <w:t>х классах</w:t>
      </w:r>
      <w:r w:rsidR="00AD7DB9" w:rsidRPr="00DD6771">
        <w:t xml:space="preserve"> написанию </w:t>
      </w:r>
      <w:r w:rsidR="00B53D00" w:rsidRPr="00C60DCB">
        <w:t>неофициального письма</w:t>
      </w:r>
      <w:r w:rsidR="00B53D00" w:rsidRPr="00DD6771">
        <w:t xml:space="preserve">, особое внимание обращая на </w:t>
      </w:r>
      <w:r w:rsidR="00AD7DB9" w:rsidRPr="00DD6771">
        <w:t xml:space="preserve">решение коммуникативной задачи, заданному объему, логическим связям, </w:t>
      </w:r>
      <w:r w:rsidR="00DD6771" w:rsidRPr="00DD6771">
        <w:t xml:space="preserve">учить соблюдать правила написания письма </w:t>
      </w:r>
      <w:r w:rsidR="00DD6771">
        <w:t>другу</w:t>
      </w:r>
      <w:r w:rsidR="00DD6771" w:rsidRPr="00DD6771">
        <w:t xml:space="preserve"> (адр</w:t>
      </w:r>
      <w:r w:rsidR="00DD6771">
        <w:t>ес, дата, обращение, подпись), правильно делить текст письма на абзацы.</w:t>
      </w:r>
    </w:p>
    <w:p w:rsidR="00D52180" w:rsidRPr="00DD6771" w:rsidRDefault="00D52180" w:rsidP="00C60DCB">
      <w:pPr>
        <w:pStyle w:val="Default"/>
        <w:spacing w:line="360" w:lineRule="auto"/>
        <w:jc w:val="both"/>
      </w:pPr>
      <w:r>
        <w:t>- включить в практические задания по написанию личного письма</w:t>
      </w:r>
      <w:r w:rsidR="0009301E">
        <w:t xml:space="preserve"> в 7-8</w:t>
      </w:r>
      <w:r w:rsidR="00EC63E5">
        <w:t>-х</w:t>
      </w:r>
      <w:r w:rsidR="0009301E">
        <w:t xml:space="preserve"> классах</w:t>
      </w:r>
      <w:r w:rsidR="005122E3">
        <w:t xml:space="preserve"> темы «Музеи нашего города»</w:t>
      </w:r>
      <w:r w:rsidR="00457032">
        <w:t xml:space="preserve">, </w:t>
      </w:r>
      <w:r>
        <w:t>«Ночь в музее».</w:t>
      </w:r>
    </w:p>
    <w:p w:rsidR="004B3DCF" w:rsidRPr="00010F22" w:rsidRDefault="005122E3" w:rsidP="00F73AAC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B53D00" w:rsidRPr="00010F22">
        <w:rPr>
          <w:rFonts w:ascii="Times New Roman" w:hAnsi="Times New Roman"/>
          <w:b/>
          <w:sz w:val="24"/>
          <w:szCs w:val="24"/>
        </w:rPr>
        <w:t xml:space="preserve"> 9-11</w:t>
      </w:r>
      <w:r w:rsidR="00245D98" w:rsidRPr="00010F22">
        <w:rPr>
          <w:rFonts w:ascii="Times New Roman" w:hAnsi="Times New Roman"/>
          <w:b/>
          <w:sz w:val="24"/>
          <w:szCs w:val="24"/>
        </w:rPr>
        <w:t xml:space="preserve">–х </w:t>
      </w:r>
      <w:r w:rsidR="00B53D00" w:rsidRPr="00010F22">
        <w:rPr>
          <w:rFonts w:ascii="Times New Roman" w:hAnsi="Times New Roman"/>
          <w:b/>
          <w:sz w:val="24"/>
          <w:szCs w:val="24"/>
        </w:rPr>
        <w:t>классах</w:t>
      </w:r>
      <w:r w:rsidR="00010F22">
        <w:rPr>
          <w:rFonts w:ascii="Times New Roman" w:hAnsi="Times New Roman"/>
          <w:b/>
          <w:sz w:val="24"/>
          <w:szCs w:val="24"/>
        </w:rPr>
        <w:t>:</w:t>
      </w:r>
    </w:p>
    <w:p w:rsidR="00B84E4D" w:rsidRDefault="00B84E4D" w:rsidP="005122E3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53D00" w:rsidRPr="00F73AAC">
        <w:rPr>
          <w:rFonts w:ascii="Times New Roman" w:hAnsi="Times New Roman"/>
          <w:sz w:val="24"/>
          <w:szCs w:val="24"/>
        </w:rPr>
        <w:t xml:space="preserve"> </w:t>
      </w:r>
      <w:r w:rsidR="00F73AAC" w:rsidRPr="00F73AAC">
        <w:rPr>
          <w:rFonts w:ascii="Times New Roman" w:hAnsi="Times New Roman"/>
          <w:sz w:val="24"/>
          <w:szCs w:val="24"/>
        </w:rPr>
        <w:t>практиковать выполнение заданий</w:t>
      </w:r>
      <w:r w:rsidR="00B53D00" w:rsidRPr="00F73AAC">
        <w:rPr>
          <w:rFonts w:ascii="Times New Roman" w:hAnsi="Times New Roman"/>
          <w:sz w:val="24"/>
          <w:szCs w:val="24"/>
        </w:rPr>
        <w:t xml:space="preserve"> по </w:t>
      </w:r>
      <w:r w:rsidR="00B53D00" w:rsidRPr="005122E3">
        <w:rPr>
          <w:rFonts w:ascii="Times New Roman" w:hAnsi="Times New Roman"/>
          <w:b/>
          <w:sz w:val="24"/>
          <w:szCs w:val="24"/>
        </w:rPr>
        <w:t>аудированию</w:t>
      </w:r>
      <w:r w:rsidR="00B53D00" w:rsidRPr="00F73AAC">
        <w:rPr>
          <w:rFonts w:ascii="Times New Roman" w:hAnsi="Times New Roman"/>
          <w:sz w:val="24"/>
          <w:szCs w:val="24"/>
        </w:rPr>
        <w:t xml:space="preserve"> по </w:t>
      </w:r>
      <w:r w:rsidR="00F73AAC">
        <w:rPr>
          <w:rFonts w:ascii="Times New Roman" w:hAnsi="Times New Roman"/>
          <w:sz w:val="24"/>
          <w:szCs w:val="24"/>
        </w:rPr>
        <w:t xml:space="preserve">сложности подобные олимпиадным, так </w:t>
      </w:r>
      <w:r w:rsidR="00294BDB">
        <w:rPr>
          <w:rFonts w:ascii="Times New Roman" w:hAnsi="Times New Roman"/>
          <w:sz w:val="24"/>
          <w:szCs w:val="24"/>
        </w:rPr>
        <w:t>как обучающимся</w:t>
      </w:r>
      <w:r w:rsidR="00F73AAC">
        <w:rPr>
          <w:rFonts w:ascii="Times New Roman" w:hAnsi="Times New Roman"/>
          <w:sz w:val="24"/>
          <w:szCs w:val="24"/>
        </w:rPr>
        <w:t xml:space="preserve"> очень важно привыкать слушать </w:t>
      </w:r>
      <w:r w:rsidR="00F73AAC" w:rsidRPr="00F73AAC">
        <w:rPr>
          <w:rFonts w:ascii="Times New Roman" w:hAnsi="Times New Roman"/>
          <w:spacing w:val="11"/>
          <w:sz w:val="24"/>
          <w:szCs w:val="24"/>
        </w:rPr>
        <w:t xml:space="preserve">аутентичную речь </w:t>
      </w:r>
      <w:r w:rsidR="00294BDB">
        <w:rPr>
          <w:rFonts w:ascii="Times New Roman" w:hAnsi="Times New Roman"/>
          <w:spacing w:val="11"/>
          <w:sz w:val="24"/>
          <w:szCs w:val="24"/>
        </w:rPr>
        <w:lastRenderedPageBreak/>
        <w:t>(</w:t>
      </w:r>
      <w:r w:rsidR="00F73AAC">
        <w:rPr>
          <w:rFonts w:ascii="Times New Roman" w:hAnsi="Times New Roman"/>
          <w:sz w:val="24"/>
          <w:szCs w:val="24"/>
        </w:rPr>
        <w:t>речь людей, для которых английский язык является родным</w:t>
      </w:r>
      <w:r w:rsidR="00294BDB">
        <w:rPr>
          <w:rFonts w:ascii="Times New Roman" w:hAnsi="Times New Roman"/>
          <w:sz w:val="24"/>
          <w:szCs w:val="24"/>
        </w:rPr>
        <w:t xml:space="preserve">), </w:t>
      </w:r>
      <w:r w:rsidR="00F73AAC">
        <w:rPr>
          <w:rFonts w:ascii="Times New Roman" w:hAnsi="Times New Roman"/>
          <w:sz w:val="24"/>
          <w:szCs w:val="24"/>
        </w:rPr>
        <w:t xml:space="preserve">при этом </w:t>
      </w:r>
      <w:r w:rsidR="00294BDB">
        <w:rPr>
          <w:rFonts w:ascii="Times New Roman" w:hAnsi="Times New Roman"/>
          <w:sz w:val="24"/>
          <w:szCs w:val="24"/>
        </w:rPr>
        <w:t xml:space="preserve">учиться логически мыслить, поскольку </w:t>
      </w:r>
      <w:r w:rsidR="00205724">
        <w:rPr>
          <w:rFonts w:ascii="Times New Roman" w:hAnsi="Times New Roman"/>
          <w:sz w:val="24"/>
          <w:szCs w:val="24"/>
        </w:rPr>
        <w:t>в речи</w:t>
      </w:r>
      <w:r w:rsidR="00294BDB">
        <w:rPr>
          <w:rFonts w:ascii="Times New Roman" w:hAnsi="Times New Roman"/>
          <w:sz w:val="24"/>
          <w:szCs w:val="24"/>
        </w:rPr>
        <w:t xml:space="preserve"> часто не содержится прямой ответ на поставленный вопрос и </w:t>
      </w:r>
      <w:r w:rsidR="00EC63E5">
        <w:rPr>
          <w:rFonts w:ascii="Times New Roman" w:hAnsi="Times New Roman"/>
          <w:sz w:val="24"/>
          <w:szCs w:val="24"/>
        </w:rPr>
        <w:t>участнику</w:t>
      </w:r>
      <w:r w:rsidR="004C12C2">
        <w:rPr>
          <w:rFonts w:ascii="Times New Roman" w:hAnsi="Times New Roman"/>
          <w:sz w:val="24"/>
          <w:szCs w:val="24"/>
        </w:rPr>
        <w:t xml:space="preserve"> </w:t>
      </w:r>
      <w:r w:rsidR="00205724">
        <w:rPr>
          <w:rFonts w:ascii="Times New Roman" w:hAnsi="Times New Roman"/>
          <w:sz w:val="24"/>
          <w:szCs w:val="24"/>
        </w:rPr>
        <w:t>приходится использовать языковую</w:t>
      </w:r>
      <w:r w:rsidR="005122E3">
        <w:rPr>
          <w:rFonts w:ascii="Times New Roman" w:hAnsi="Times New Roman"/>
          <w:sz w:val="24"/>
          <w:szCs w:val="24"/>
        </w:rPr>
        <w:t xml:space="preserve"> догадку; </w:t>
      </w:r>
      <w:r>
        <w:rPr>
          <w:rFonts w:ascii="Times New Roman" w:hAnsi="Times New Roman"/>
          <w:sz w:val="24"/>
          <w:szCs w:val="24"/>
        </w:rPr>
        <w:t>для тренировки навыков восприятия аутентичной речи и обогащения словаря использовать фильмы</w:t>
      </w:r>
      <w:r w:rsidR="00643CDD">
        <w:rPr>
          <w:rFonts w:ascii="Times New Roman" w:hAnsi="Times New Roman"/>
          <w:sz w:val="24"/>
          <w:szCs w:val="24"/>
        </w:rPr>
        <w:t xml:space="preserve"> (фрагменты фильмов)</w:t>
      </w:r>
      <w:r>
        <w:rPr>
          <w:rFonts w:ascii="Times New Roman" w:hAnsi="Times New Roman"/>
          <w:sz w:val="24"/>
          <w:szCs w:val="24"/>
        </w:rPr>
        <w:t xml:space="preserve"> с субтитрами на английском языке;</w:t>
      </w:r>
    </w:p>
    <w:p w:rsidR="000E7D31" w:rsidRDefault="009854BE" w:rsidP="00F73AA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B37DB">
        <w:rPr>
          <w:rFonts w:ascii="Times New Roman" w:hAnsi="Times New Roman"/>
          <w:sz w:val="24"/>
          <w:szCs w:val="24"/>
        </w:rPr>
        <w:t xml:space="preserve">учитывая низкие результаты по </w:t>
      </w:r>
      <w:r w:rsidR="006B37DB" w:rsidRPr="005122E3">
        <w:rPr>
          <w:rFonts w:ascii="Times New Roman" w:hAnsi="Times New Roman"/>
          <w:b/>
          <w:sz w:val="24"/>
          <w:szCs w:val="24"/>
        </w:rPr>
        <w:t>лексике и грамматике</w:t>
      </w:r>
      <w:r w:rsidR="006B37DB">
        <w:rPr>
          <w:rFonts w:ascii="Times New Roman" w:hAnsi="Times New Roman"/>
          <w:sz w:val="24"/>
          <w:szCs w:val="24"/>
        </w:rPr>
        <w:t xml:space="preserve"> на муниципальном этапе в этом учебном году, следуе</w:t>
      </w:r>
      <w:r w:rsidR="005C3F70">
        <w:rPr>
          <w:rFonts w:ascii="Times New Roman" w:hAnsi="Times New Roman"/>
          <w:sz w:val="24"/>
          <w:szCs w:val="24"/>
        </w:rPr>
        <w:t xml:space="preserve">т более тщательно работать </w:t>
      </w:r>
      <w:r w:rsidR="00D56B4A">
        <w:rPr>
          <w:rFonts w:ascii="Times New Roman" w:hAnsi="Times New Roman"/>
          <w:sz w:val="24"/>
          <w:szCs w:val="24"/>
        </w:rPr>
        <w:t>над темами «Фразовые глаголы» и «Предлог</w:t>
      </w:r>
      <w:r w:rsidR="006B37DB">
        <w:rPr>
          <w:rFonts w:ascii="Times New Roman" w:hAnsi="Times New Roman"/>
          <w:sz w:val="24"/>
          <w:szCs w:val="24"/>
        </w:rPr>
        <w:t>и</w:t>
      </w:r>
      <w:r w:rsidR="00D56B4A">
        <w:rPr>
          <w:rFonts w:ascii="Times New Roman" w:hAnsi="Times New Roman"/>
          <w:sz w:val="24"/>
          <w:szCs w:val="24"/>
        </w:rPr>
        <w:t>»</w:t>
      </w:r>
      <w:r w:rsidR="00AF303F">
        <w:rPr>
          <w:rFonts w:ascii="Times New Roman" w:hAnsi="Times New Roman"/>
          <w:sz w:val="24"/>
          <w:szCs w:val="24"/>
        </w:rPr>
        <w:t>, развивать и обогащать словарный запас школьников</w:t>
      </w:r>
      <w:r w:rsidR="00231906">
        <w:rPr>
          <w:rFonts w:ascii="Times New Roman" w:hAnsi="Times New Roman"/>
          <w:sz w:val="24"/>
          <w:szCs w:val="24"/>
        </w:rPr>
        <w:t xml:space="preserve"> 9-11</w:t>
      </w:r>
      <w:r w:rsidR="00333638">
        <w:rPr>
          <w:rFonts w:ascii="Times New Roman" w:hAnsi="Times New Roman"/>
          <w:sz w:val="24"/>
          <w:szCs w:val="24"/>
        </w:rPr>
        <w:t>-х</w:t>
      </w:r>
      <w:r w:rsidR="00231906">
        <w:rPr>
          <w:rFonts w:ascii="Times New Roman" w:hAnsi="Times New Roman"/>
          <w:sz w:val="24"/>
          <w:szCs w:val="24"/>
        </w:rPr>
        <w:t xml:space="preserve"> классов</w:t>
      </w:r>
      <w:r w:rsidR="00AF303F">
        <w:rPr>
          <w:rFonts w:ascii="Times New Roman" w:hAnsi="Times New Roman"/>
          <w:sz w:val="24"/>
          <w:szCs w:val="24"/>
        </w:rPr>
        <w:t xml:space="preserve">, так как без него </w:t>
      </w:r>
      <w:r w:rsidR="00231906">
        <w:rPr>
          <w:rFonts w:ascii="Times New Roman" w:hAnsi="Times New Roman"/>
          <w:sz w:val="24"/>
          <w:szCs w:val="24"/>
        </w:rPr>
        <w:t>невозможно качественно</w:t>
      </w:r>
      <w:r w:rsidR="00AF303F">
        <w:rPr>
          <w:rFonts w:ascii="Times New Roman" w:hAnsi="Times New Roman"/>
          <w:sz w:val="24"/>
          <w:szCs w:val="24"/>
        </w:rPr>
        <w:t xml:space="preserve"> выполнить </w:t>
      </w:r>
      <w:r w:rsidR="00231906">
        <w:rPr>
          <w:rFonts w:ascii="Times New Roman" w:hAnsi="Times New Roman"/>
          <w:sz w:val="24"/>
          <w:szCs w:val="24"/>
        </w:rPr>
        <w:t xml:space="preserve">задания по лексике и </w:t>
      </w:r>
      <w:r w:rsidR="000E7D31">
        <w:rPr>
          <w:rFonts w:ascii="Times New Roman" w:hAnsi="Times New Roman"/>
          <w:sz w:val="24"/>
          <w:szCs w:val="24"/>
        </w:rPr>
        <w:t>грамматике.</w:t>
      </w:r>
    </w:p>
    <w:p w:rsidR="00294BDB" w:rsidRDefault="000E7D31" w:rsidP="00F42E1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-для запоминания боль</w:t>
      </w:r>
      <w:r w:rsidR="00333638">
        <w:rPr>
          <w:rFonts w:ascii="Times New Roman" w:hAnsi="Times New Roman"/>
          <w:sz w:val="24"/>
          <w:szCs w:val="24"/>
        </w:rPr>
        <w:t xml:space="preserve">шого объема лексических единиц </w:t>
      </w:r>
      <w:r w:rsidR="009932C0">
        <w:rPr>
          <w:rFonts w:ascii="Times New Roman" w:hAnsi="Times New Roman"/>
          <w:sz w:val="24"/>
          <w:szCs w:val="24"/>
        </w:rPr>
        <w:t xml:space="preserve">с целью пополнения </w:t>
      </w:r>
      <w:r w:rsidR="00333638">
        <w:rPr>
          <w:rFonts w:ascii="Times New Roman" w:hAnsi="Times New Roman"/>
          <w:sz w:val="24"/>
          <w:szCs w:val="24"/>
        </w:rPr>
        <w:t xml:space="preserve">словарного запаса </w:t>
      </w:r>
      <w:r w:rsidR="00181066">
        <w:rPr>
          <w:rFonts w:ascii="Times New Roman" w:hAnsi="Times New Roman"/>
          <w:sz w:val="24"/>
          <w:szCs w:val="24"/>
        </w:rPr>
        <w:t>исполь</w:t>
      </w:r>
      <w:r>
        <w:rPr>
          <w:rFonts w:ascii="Times New Roman" w:hAnsi="Times New Roman"/>
          <w:sz w:val="24"/>
          <w:szCs w:val="24"/>
        </w:rPr>
        <w:t>зовать</w:t>
      </w:r>
      <w:r w:rsidR="00231906">
        <w:rPr>
          <w:rFonts w:ascii="Times New Roman" w:hAnsi="Times New Roman"/>
          <w:sz w:val="24"/>
          <w:szCs w:val="24"/>
        </w:rPr>
        <w:t xml:space="preserve"> современные </w:t>
      </w:r>
      <w:r>
        <w:rPr>
          <w:rFonts w:ascii="Times New Roman" w:hAnsi="Times New Roman"/>
          <w:sz w:val="24"/>
          <w:szCs w:val="24"/>
        </w:rPr>
        <w:t>приемы и методы</w:t>
      </w:r>
      <w:r w:rsidR="00231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запоминания</w:t>
      </w:r>
      <w:r w:rsidR="001810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иностранных слов</w:t>
      </w:r>
      <w:r w:rsidR="00F90DE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C15619">
        <w:rPr>
          <w:rFonts w:ascii="Times New Roman" w:hAnsi="Times New Roman"/>
          <w:sz w:val="24"/>
          <w:szCs w:val="24"/>
        </w:rPr>
        <w:t>например</w:t>
      </w:r>
      <w:proofErr w:type="gramEnd"/>
      <w:r w:rsidR="00C15619">
        <w:rPr>
          <w:rFonts w:ascii="Times New Roman" w:hAnsi="Times New Roman"/>
          <w:sz w:val="24"/>
          <w:szCs w:val="24"/>
        </w:rPr>
        <w:t xml:space="preserve">: </w:t>
      </w:r>
      <w:r w:rsidR="0066229C">
        <w:rPr>
          <w:rFonts w:ascii="Times New Roman" w:hAnsi="Times New Roman"/>
          <w:sz w:val="24"/>
          <w:szCs w:val="24"/>
        </w:rPr>
        <w:t>ассоциативный метод</w:t>
      </w:r>
      <w:r w:rsidR="004B28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прием ассоциативных се</w:t>
      </w:r>
      <w:r w:rsidR="00B44922">
        <w:rPr>
          <w:rFonts w:ascii="Times New Roman" w:hAnsi="Times New Roman"/>
          <w:sz w:val="24"/>
          <w:szCs w:val="24"/>
        </w:rPr>
        <w:t>тей, контекстный прием и другие;</w:t>
      </w:r>
    </w:p>
    <w:p w:rsidR="001239EE" w:rsidRDefault="005122E3" w:rsidP="00F42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подготовке к выполнению заданий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5122E3">
        <w:rPr>
          <w:rFonts w:ascii="Times New Roman" w:hAnsi="Times New Roman" w:cs="Times New Roman"/>
          <w:b/>
          <w:sz w:val="24"/>
          <w:szCs w:val="24"/>
        </w:rPr>
        <w:t>письму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43A">
        <w:rPr>
          <w:rFonts w:ascii="Times New Roman" w:hAnsi="Times New Roman" w:cs="Times New Roman"/>
          <w:sz w:val="24"/>
          <w:szCs w:val="24"/>
        </w:rPr>
        <w:t xml:space="preserve">более подробно </w:t>
      </w:r>
      <w:r w:rsidR="009932C0">
        <w:rPr>
          <w:rFonts w:ascii="Times New Roman" w:hAnsi="Times New Roman" w:cs="Times New Roman"/>
          <w:sz w:val="24"/>
          <w:szCs w:val="24"/>
        </w:rPr>
        <w:t xml:space="preserve">изучить критерии оценивания </w:t>
      </w:r>
      <w:r w:rsidR="00F42E1F">
        <w:rPr>
          <w:rFonts w:ascii="Times New Roman" w:hAnsi="Times New Roman" w:cs="Times New Roman"/>
          <w:sz w:val="24"/>
          <w:szCs w:val="24"/>
        </w:rPr>
        <w:t xml:space="preserve">театральной </w:t>
      </w:r>
      <w:r w:rsidR="009932C0">
        <w:rPr>
          <w:rFonts w:ascii="Times New Roman" w:hAnsi="Times New Roman" w:cs="Times New Roman"/>
          <w:sz w:val="24"/>
          <w:szCs w:val="24"/>
        </w:rPr>
        <w:t>рецензии</w:t>
      </w:r>
      <w:r w:rsidR="00F42E1F">
        <w:rPr>
          <w:rFonts w:ascii="Times New Roman" w:hAnsi="Times New Roman" w:cs="Times New Roman"/>
          <w:sz w:val="24"/>
          <w:szCs w:val="24"/>
        </w:rPr>
        <w:t>, рецензии на книгу, фильм на английском языке, познакомиться с критериями оценивания, п</w:t>
      </w:r>
      <w:r w:rsidR="009932C0">
        <w:rPr>
          <w:rFonts w:ascii="Times New Roman" w:hAnsi="Times New Roman" w:cs="Times New Roman"/>
          <w:sz w:val="24"/>
          <w:szCs w:val="24"/>
        </w:rPr>
        <w:t>редл</w:t>
      </w:r>
      <w:r w:rsidR="00F42E1F">
        <w:rPr>
          <w:rFonts w:ascii="Times New Roman" w:hAnsi="Times New Roman" w:cs="Times New Roman"/>
          <w:sz w:val="24"/>
          <w:szCs w:val="24"/>
        </w:rPr>
        <w:t>оженными</w:t>
      </w:r>
      <w:r w:rsidR="009932C0">
        <w:rPr>
          <w:rFonts w:ascii="Times New Roman" w:hAnsi="Times New Roman" w:cs="Times New Roman"/>
          <w:sz w:val="24"/>
          <w:szCs w:val="24"/>
        </w:rPr>
        <w:t xml:space="preserve"> региональными </w:t>
      </w:r>
      <w:r w:rsidR="00F42E1F">
        <w:rPr>
          <w:rFonts w:ascii="Times New Roman" w:hAnsi="Times New Roman" w:cs="Times New Roman"/>
          <w:sz w:val="24"/>
          <w:szCs w:val="24"/>
        </w:rPr>
        <w:t>экспертами, рассмотреть типичные ошибки, допущенные при выполнении задания по письму и предложить участникам выполнить задание, аналогичное олимпиадному, несколько и</w:t>
      </w:r>
      <w:r w:rsidR="0029043A">
        <w:rPr>
          <w:rFonts w:ascii="Times New Roman" w:hAnsi="Times New Roman" w:cs="Times New Roman"/>
          <w:sz w:val="24"/>
          <w:szCs w:val="24"/>
        </w:rPr>
        <w:t>зменив формулировку темы письма;</w:t>
      </w:r>
    </w:p>
    <w:p w:rsidR="00C21F14" w:rsidRPr="008B5373" w:rsidRDefault="005122E3" w:rsidP="005122E3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5373">
        <w:rPr>
          <w:rFonts w:ascii="Times New Roman" w:hAnsi="Times New Roman" w:cs="Times New Roman"/>
          <w:sz w:val="24"/>
          <w:szCs w:val="24"/>
        </w:rPr>
        <w:t xml:space="preserve">учить </w:t>
      </w:r>
      <w:r w:rsidRPr="008B5373">
        <w:rPr>
          <w:rFonts w:ascii="Times New Roman" w:hAnsi="Times New Roman" w:cs="Times New Roman"/>
          <w:color w:val="231F20"/>
          <w:sz w:val="24"/>
          <w:szCs w:val="24"/>
        </w:rPr>
        <w:t xml:space="preserve">избегать абзацев, состоящих из одного предложения, дополняя и аргументируя каждую свою мысль конструкциями типа: </w:t>
      </w:r>
      <w:proofErr w:type="spellStart"/>
      <w:r w:rsidRPr="008B5373">
        <w:rPr>
          <w:rFonts w:ascii="Times New Roman" w:hAnsi="Times New Roman" w:cs="Times New Roman"/>
          <w:color w:val="231F20"/>
          <w:sz w:val="24"/>
          <w:szCs w:val="24"/>
        </w:rPr>
        <w:t>In</w:t>
      </w:r>
      <w:proofErr w:type="spellEnd"/>
      <w:r w:rsidRPr="008B5373">
        <w:rPr>
          <w:rFonts w:ascii="Times New Roman" w:hAnsi="Times New Roman" w:cs="Times New Roman"/>
          <w:color w:val="231F20"/>
          <w:sz w:val="24"/>
          <w:szCs w:val="24"/>
        </w:rPr>
        <w:t xml:space="preserve"> my opinion, I believe</w:t>
      </w:r>
      <w:r w:rsidRPr="008B5373">
        <w:rPr>
          <w:rFonts w:ascii="Arial" w:hAnsi="Arial" w:cs="Arial"/>
          <w:color w:val="231F20"/>
          <w:sz w:val="24"/>
          <w:szCs w:val="24"/>
        </w:rPr>
        <w:t xml:space="preserve"> </w:t>
      </w:r>
      <w:r w:rsidRPr="008B5373">
        <w:rPr>
          <w:rFonts w:ascii="Times New Roman" w:hAnsi="Times New Roman" w:cs="Times New Roman"/>
          <w:color w:val="231F20"/>
          <w:sz w:val="24"/>
          <w:szCs w:val="24"/>
        </w:rPr>
        <w:t>и т.п.;</w:t>
      </w:r>
      <w:r w:rsidRPr="008B537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21F14" w:rsidRPr="008B5373">
        <w:rPr>
          <w:rFonts w:ascii="Times New Roman" w:hAnsi="Times New Roman" w:cs="Times New Roman"/>
          <w:color w:val="333333"/>
          <w:sz w:val="24"/>
          <w:szCs w:val="24"/>
        </w:rPr>
        <w:t>развивать умение составлять связные предложения, используя слова-связки (</w:t>
      </w:r>
      <w:r w:rsidR="00C21F14" w:rsidRPr="008B5373">
        <w:rPr>
          <w:rStyle w:val="ad"/>
          <w:rFonts w:ascii="Times New Roman" w:hAnsi="Times New Roman" w:cs="Times New Roman"/>
          <w:i w:val="0"/>
          <w:iCs w:val="0"/>
          <w:color w:val="555555"/>
          <w:sz w:val="24"/>
          <w:szCs w:val="24"/>
          <w:bdr w:val="none" w:sz="0" w:space="0" w:color="auto" w:frame="1"/>
        </w:rPr>
        <w:t>linking words</w:t>
      </w:r>
      <w:r w:rsidR="00C21F14" w:rsidRPr="008B5373">
        <w:rPr>
          <w:rFonts w:ascii="Times New Roman" w:hAnsi="Times New Roman" w:cs="Times New Roman"/>
          <w:color w:val="333333"/>
          <w:sz w:val="24"/>
          <w:szCs w:val="24"/>
        </w:rPr>
        <w:t> или </w:t>
      </w:r>
      <w:r w:rsidR="00C21F14" w:rsidRPr="008B5373">
        <w:rPr>
          <w:rStyle w:val="ad"/>
          <w:rFonts w:ascii="Times New Roman" w:hAnsi="Times New Roman" w:cs="Times New Roman"/>
          <w:i w:val="0"/>
          <w:iCs w:val="0"/>
          <w:color w:val="555555"/>
          <w:sz w:val="24"/>
          <w:szCs w:val="24"/>
          <w:bdr w:val="none" w:sz="0" w:space="0" w:color="auto" w:frame="1"/>
        </w:rPr>
        <w:t>linkers</w:t>
      </w:r>
      <w:r w:rsidR="005C2FD1" w:rsidRPr="008B5373">
        <w:rPr>
          <w:rFonts w:ascii="Times New Roman" w:hAnsi="Times New Roman" w:cs="Times New Roman"/>
          <w:color w:val="333333"/>
          <w:sz w:val="24"/>
          <w:szCs w:val="24"/>
        </w:rPr>
        <w:t>), которые</w:t>
      </w:r>
      <w:r w:rsidR="00C21F14" w:rsidRPr="008B5373">
        <w:rPr>
          <w:rFonts w:ascii="Times New Roman" w:hAnsi="Times New Roman" w:cs="Times New Roman"/>
          <w:color w:val="333333"/>
          <w:sz w:val="24"/>
          <w:szCs w:val="24"/>
        </w:rPr>
        <w:t xml:space="preserve">   призваны </w:t>
      </w:r>
      <w:r w:rsidR="00894BCA" w:rsidRPr="008B5373">
        <w:rPr>
          <w:rFonts w:ascii="Times New Roman" w:hAnsi="Times New Roman" w:cs="Times New Roman"/>
          <w:color w:val="333333"/>
          <w:sz w:val="24"/>
          <w:szCs w:val="24"/>
        </w:rPr>
        <w:t>объединять</w:t>
      </w:r>
      <w:r w:rsidR="00C21F14" w:rsidRPr="008B5373">
        <w:rPr>
          <w:rFonts w:ascii="Times New Roman" w:hAnsi="Times New Roman" w:cs="Times New Roman"/>
          <w:color w:val="333333"/>
          <w:sz w:val="24"/>
          <w:szCs w:val="24"/>
        </w:rPr>
        <w:t xml:space="preserve"> между собой предложения,</w:t>
      </w:r>
      <w:r w:rsidR="001054C5" w:rsidRPr="008B5373">
        <w:rPr>
          <w:rFonts w:ascii="Times New Roman" w:hAnsi="Times New Roman" w:cs="Times New Roman"/>
          <w:color w:val="333333"/>
          <w:sz w:val="24"/>
          <w:szCs w:val="24"/>
        </w:rPr>
        <w:t xml:space="preserve"> делать текст логичным, дополнять или </w:t>
      </w:r>
      <w:r w:rsidR="005C2FD1" w:rsidRPr="008B5373">
        <w:rPr>
          <w:rFonts w:ascii="Times New Roman" w:hAnsi="Times New Roman" w:cs="Times New Roman"/>
          <w:color w:val="333333"/>
          <w:sz w:val="24"/>
          <w:szCs w:val="24"/>
        </w:rPr>
        <w:t>противопоставлять предложения</w:t>
      </w:r>
      <w:r w:rsidR="001054C5" w:rsidRPr="008B5373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C21F14" w:rsidRPr="008B537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94BCA" w:rsidRPr="008B5373">
        <w:rPr>
          <w:rFonts w:ascii="Times New Roman" w:hAnsi="Times New Roman" w:cs="Times New Roman"/>
          <w:color w:val="333333"/>
          <w:sz w:val="24"/>
          <w:szCs w:val="24"/>
        </w:rPr>
        <w:t xml:space="preserve">не позволяя </w:t>
      </w:r>
      <w:r w:rsidR="004865F3" w:rsidRPr="008B5373">
        <w:rPr>
          <w:rFonts w:ascii="Times New Roman" w:hAnsi="Times New Roman" w:cs="Times New Roman"/>
          <w:color w:val="333333"/>
          <w:sz w:val="24"/>
          <w:szCs w:val="24"/>
        </w:rPr>
        <w:t>им выглядеть</w:t>
      </w:r>
      <w:r w:rsidR="004B3DCF" w:rsidRPr="008B5373">
        <w:rPr>
          <w:rFonts w:ascii="Times New Roman" w:hAnsi="Times New Roman" w:cs="Times New Roman"/>
          <w:color w:val="333333"/>
          <w:sz w:val="24"/>
          <w:szCs w:val="24"/>
        </w:rPr>
        <w:t xml:space="preserve"> оторванными друг от друга;</w:t>
      </w:r>
    </w:p>
    <w:p w:rsidR="0029043A" w:rsidRPr="00010F22" w:rsidRDefault="0029043A" w:rsidP="00C156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для более подробного ознакомления на английском языке с темой «</w:t>
      </w:r>
      <w:r w:rsidRPr="00705E7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Russia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p</w:t>
      </w:r>
      <w:r w:rsidRPr="00705E7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laywrights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» рекомендуется использовать </w:t>
      </w:r>
      <w:r w:rsidR="006863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английский сайт Википедии: </w:t>
      </w:r>
      <w:r w:rsidR="00686385" w:rsidRPr="00686385">
        <w:rPr>
          <w:rFonts w:ascii="Times New Roman" w:hAnsi="Times New Roman" w:cs="Times New Roman"/>
          <w:bCs/>
          <w:color w:val="222222"/>
          <w:sz w:val="24"/>
          <w:szCs w:val="24"/>
        </w:rPr>
        <w:t>English Wikipedia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hyperlink r:id="rId11" w:history="1">
        <w:r w:rsidRPr="00010F22">
          <w:rPr>
            <w:rStyle w:val="ab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https://en.wikipedia.org/wiki</w:t>
        </w:r>
      </w:hyperlink>
      <w:r w:rsidR="001902EC" w:rsidRPr="00010F22">
        <w:rPr>
          <w:rStyle w:val="ab"/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010F2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(страница</w:t>
      </w:r>
      <w:r w:rsidR="00C15619" w:rsidRPr="00010F2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сайта</w:t>
      </w:r>
      <w:r w:rsidRPr="00010F2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: </w:t>
      </w:r>
      <w:r w:rsidR="00C15619" w:rsidRPr="00010F22">
        <w:rPr>
          <w:rFonts w:ascii="Times New Roman" w:hAnsi="Times New Roman" w:cs="Times New Roman"/>
          <w:bCs/>
          <w:color w:val="000000"/>
          <w:sz w:val="24"/>
          <w:szCs w:val="24"/>
          <w:lang w:val="en"/>
        </w:rPr>
        <w:t>Russian</w:t>
      </w:r>
      <w:r w:rsidR="00C15619" w:rsidRPr="00010F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15619" w:rsidRPr="00010F22">
        <w:rPr>
          <w:rFonts w:ascii="Times New Roman" w:hAnsi="Times New Roman" w:cs="Times New Roman"/>
          <w:bCs/>
          <w:color w:val="000000"/>
          <w:sz w:val="24"/>
          <w:szCs w:val="24"/>
          <w:lang w:val="en"/>
        </w:rPr>
        <w:t>dramatists</w:t>
      </w:r>
      <w:r w:rsidR="00C15619" w:rsidRPr="00010F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15619" w:rsidRPr="00010F22">
        <w:rPr>
          <w:rFonts w:ascii="Times New Roman" w:hAnsi="Times New Roman" w:cs="Times New Roman"/>
          <w:bCs/>
          <w:color w:val="000000"/>
          <w:sz w:val="24"/>
          <w:szCs w:val="24"/>
          <w:lang w:val="en"/>
        </w:rPr>
        <w:t>and</w:t>
      </w:r>
      <w:r w:rsidR="00C15619" w:rsidRPr="00010F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15619" w:rsidRPr="00010F22">
        <w:rPr>
          <w:rFonts w:ascii="Times New Roman" w:hAnsi="Times New Roman" w:cs="Times New Roman"/>
          <w:bCs/>
          <w:color w:val="000000"/>
          <w:sz w:val="24"/>
          <w:szCs w:val="24"/>
          <w:lang w:val="en"/>
        </w:rPr>
        <w:t>playwrights</w:t>
      </w:r>
      <w:r w:rsidR="00C15619" w:rsidRPr="00010F2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proofErr w:type="gramStart"/>
        <w:r w:rsidR="00C15619" w:rsidRPr="00010F2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15619" w:rsidRPr="00010F2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C15619" w:rsidRPr="00010F2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="00C15619" w:rsidRPr="00010F2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15619" w:rsidRPr="00010F2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="00C15619" w:rsidRPr="00010F2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C15619" w:rsidRPr="00010F2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C15619" w:rsidRPr="00010F22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C15619" w:rsidRPr="00010F2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wiki</w:t>
        </w:r>
        <w:r w:rsidR="00C15619" w:rsidRPr="00010F22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C15619" w:rsidRPr="00010F2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Category</w:t>
        </w:r>
        <w:r w:rsidR="00C15619" w:rsidRPr="00010F22">
          <w:rPr>
            <w:rStyle w:val="ab"/>
            <w:rFonts w:ascii="Times New Roman" w:hAnsi="Times New Roman" w:cs="Times New Roman"/>
            <w:sz w:val="24"/>
            <w:szCs w:val="24"/>
          </w:rPr>
          <w:t>:</w:t>
        </w:r>
        <w:r w:rsidR="00C15619" w:rsidRPr="00010F2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Russian</w:t>
        </w:r>
        <w:r w:rsidR="00C15619" w:rsidRPr="00010F22">
          <w:rPr>
            <w:rStyle w:val="ab"/>
            <w:rFonts w:ascii="Times New Roman" w:hAnsi="Times New Roman" w:cs="Times New Roman"/>
            <w:sz w:val="24"/>
            <w:szCs w:val="24"/>
          </w:rPr>
          <w:t>_</w:t>
        </w:r>
        <w:r w:rsidR="00C15619" w:rsidRPr="00010F2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dramatists</w:t>
        </w:r>
        <w:r w:rsidR="00C15619" w:rsidRPr="00010F22">
          <w:rPr>
            <w:rStyle w:val="ab"/>
            <w:rFonts w:ascii="Times New Roman" w:hAnsi="Times New Roman" w:cs="Times New Roman"/>
            <w:sz w:val="24"/>
            <w:szCs w:val="24"/>
          </w:rPr>
          <w:t>_</w:t>
        </w:r>
        <w:r w:rsidR="00C15619" w:rsidRPr="00010F2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and</w:t>
        </w:r>
        <w:r w:rsidR="00C15619" w:rsidRPr="00010F22">
          <w:rPr>
            <w:rStyle w:val="ab"/>
            <w:rFonts w:ascii="Times New Roman" w:hAnsi="Times New Roman" w:cs="Times New Roman"/>
            <w:sz w:val="24"/>
            <w:szCs w:val="24"/>
          </w:rPr>
          <w:t>_</w:t>
        </w:r>
        <w:r w:rsidR="00C15619" w:rsidRPr="00010F2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playwrights</w:t>
        </w:r>
      </w:hyperlink>
      <w:r w:rsidR="00010F22">
        <w:rPr>
          <w:rFonts w:ascii="Times New Roman" w:hAnsi="Times New Roman" w:cs="Times New Roman"/>
          <w:sz w:val="24"/>
          <w:szCs w:val="24"/>
        </w:rPr>
        <w:t xml:space="preserve"> </w:t>
      </w:r>
      <w:r w:rsidR="00C15619" w:rsidRPr="00010F2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C15619" w:rsidRPr="00010F22">
        <w:rPr>
          <w:rFonts w:ascii="Times New Roman" w:hAnsi="Times New Roman" w:cs="Times New Roman"/>
          <w:sz w:val="24"/>
          <w:szCs w:val="24"/>
        </w:rPr>
        <w:t>;</w:t>
      </w:r>
    </w:p>
    <w:p w:rsidR="00FE6708" w:rsidRDefault="001239EE" w:rsidP="00EC63E5">
      <w:pPr>
        <w:spacing w:line="360" w:lineRule="auto"/>
        <w:jc w:val="both"/>
        <w:rPr>
          <w:rStyle w:val="ad"/>
          <w:rFonts w:ascii="Times New Roman" w:hAnsi="Times New Roman" w:cs="Times New Roman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22E3"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sz w:val="24"/>
          <w:szCs w:val="24"/>
        </w:rPr>
        <w:t xml:space="preserve"> подготовки участников к ВсОШ по английскому языку </w:t>
      </w:r>
      <w:r w:rsidR="001054C5">
        <w:rPr>
          <w:rFonts w:ascii="Times New Roman" w:hAnsi="Times New Roman" w:cs="Times New Roman"/>
          <w:sz w:val="24"/>
          <w:szCs w:val="24"/>
        </w:rPr>
        <w:t xml:space="preserve">рекомендуется использовать </w:t>
      </w:r>
      <w:r>
        <w:rPr>
          <w:rFonts w:ascii="Times New Roman" w:hAnsi="Times New Roman" w:cs="Times New Roman"/>
          <w:sz w:val="24"/>
          <w:szCs w:val="24"/>
        </w:rPr>
        <w:t>учебные пособия</w:t>
      </w:r>
      <w:r w:rsidR="001054C5">
        <w:rPr>
          <w:rFonts w:ascii="Times New Roman" w:hAnsi="Times New Roman" w:cs="Times New Roman"/>
          <w:sz w:val="24"/>
          <w:szCs w:val="24"/>
        </w:rPr>
        <w:t xml:space="preserve"> как отечественных, так и зарубежных авторов,</w:t>
      </w:r>
      <w:r w:rsidR="005718F5">
        <w:rPr>
          <w:rFonts w:ascii="Times New Roman" w:hAnsi="Times New Roman" w:cs="Times New Roman"/>
          <w:sz w:val="24"/>
          <w:szCs w:val="24"/>
        </w:rPr>
        <w:t xml:space="preserve"> </w:t>
      </w:r>
      <w:r w:rsidR="001054C5">
        <w:rPr>
          <w:rFonts w:ascii="Times New Roman" w:hAnsi="Times New Roman" w:cs="Times New Roman"/>
          <w:sz w:val="24"/>
          <w:szCs w:val="24"/>
        </w:rPr>
        <w:t xml:space="preserve">в том числе и </w:t>
      </w:r>
      <w:r w:rsidR="00944B13">
        <w:rPr>
          <w:rFonts w:ascii="Times New Roman" w:hAnsi="Times New Roman" w:cs="Times New Roman"/>
          <w:sz w:val="24"/>
          <w:szCs w:val="24"/>
        </w:rPr>
        <w:t xml:space="preserve">книги </w:t>
      </w:r>
      <w:r w:rsidR="001054C5">
        <w:rPr>
          <w:rFonts w:ascii="Times New Roman" w:hAnsi="Times New Roman" w:cs="Times New Roman"/>
          <w:sz w:val="24"/>
          <w:szCs w:val="24"/>
        </w:rPr>
        <w:t>автора методических рекомендаций по подготовке к ВсОШ по английскому языку</w:t>
      </w:r>
      <w:r w:rsidR="00EC63E5">
        <w:rPr>
          <w:rFonts w:ascii="Times New Roman" w:hAnsi="Times New Roman" w:cs="Times New Roman"/>
          <w:sz w:val="24"/>
          <w:szCs w:val="24"/>
        </w:rPr>
        <w:t xml:space="preserve"> </w:t>
      </w:r>
      <w:r w:rsidR="00FE6708" w:rsidRPr="00FE6708">
        <w:rPr>
          <w:rStyle w:val="ad"/>
          <w:rFonts w:ascii="Times New Roman" w:hAnsi="Times New Roman" w:cs="Times New Roman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Курасовск</w:t>
      </w:r>
      <w:r w:rsidR="00944B13">
        <w:rPr>
          <w:rStyle w:val="ad"/>
          <w:rFonts w:ascii="Times New Roman" w:hAnsi="Times New Roman" w:cs="Times New Roman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ой</w:t>
      </w:r>
      <w:r w:rsidR="00FE6708" w:rsidRPr="00FE6708">
        <w:rPr>
          <w:rStyle w:val="ad"/>
          <w:rFonts w:ascii="Times New Roman" w:hAnsi="Times New Roman" w:cs="Times New Roman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 Ю. Б</w:t>
      </w:r>
      <w:r w:rsidR="00944B13">
        <w:rPr>
          <w:rStyle w:val="ad"/>
          <w:rFonts w:ascii="Times New Roman" w:hAnsi="Times New Roman" w:cs="Times New Roman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C2FD1" w:rsidRPr="00FE6708" w:rsidRDefault="005C2FD1" w:rsidP="005C2FD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Ст. методист Пилясова Г.И.</w:t>
      </w:r>
      <w:r w:rsidR="004C7503">
        <w:rPr>
          <w:rFonts w:ascii="Times New Roman" w:hAnsi="Times New Roman" w:cs="Times New Roman"/>
          <w:i/>
          <w:sz w:val="24"/>
          <w:szCs w:val="24"/>
        </w:rPr>
        <w:t xml:space="preserve">,   </w:t>
      </w:r>
      <w:r w:rsidR="00D4393B">
        <w:rPr>
          <w:rFonts w:ascii="Times New Roman" w:hAnsi="Times New Roman" w:cs="Times New Roman"/>
          <w:i/>
          <w:sz w:val="24"/>
          <w:szCs w:val="24"/>
        </w:rPr>
        <w:t>22.12.2017</w:t>
      </w:r>
    </w:p>
    <w:sectPr w:rsidR="005C2FD1" w:rsidRPr="00FE670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84" w:rsidRDefault="00086384" w:rsidP="00147963">
      <w:pPr>
        <w:spacing w:after="0" w:line="240" w:lineRule="auto"/>
      </w:pPr>
      <w:r>
        <w:separator/>
      </w:r>
    </w:p>
  </w:endnote>
  <w:endnote w:type="continuationSeparator" w:id="0">
    <w:p w:rsidR="00086384" w:rsidRDefault="00086384" w:rsidP="0014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612619"/>
      <w:docPartObj>
        <w:docPartGallery w:val="Page Numbers (Bottom of Page)"/>
        <w:docPartUnique/>
      </w:docPartObj>
    </w:sdtPr>
    <w:sdtContent>
      <w:p w:rsidR="00C15619" w:rsidRDefault="00C156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373">
          <w:rPr>
            <w:noProof/>
          </w:rPr>
          <w:t>9</w:t>
        </w:r>
        <w:r>
          <w:fldChar w:fldCharType="end"/>
        </w:r>
      </w:p>
    </w:sdtContent>
  </w:sdt>
  <w:p w:rsidR="00C15619" w:rsidRDefault="00C156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84" w:rsidRDefault="00086384" w:rsidP="00147963">
      <w:pPr>
        <w:spacing w:after="0" w:line="240" w:lineRule="auto"/>
      </w:pPr>
      <w:r>
        <w:separator/>
      </w:r>
    </w:p>
  </w:footnote>
  <w:footnote w:type="continuationSeparator" w:id="0">
    <w:p w:rsidR="00086384" w:rsidRDefault="00086384" w:rsidP="00147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35EC7"/>
    <w:multiLevelType w:val="hybridMultilevel"/>
    <w:tmpl w:val="16CA9E68"/>
    <w:lvl w:ilvl="0" w:tplc="693A5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CD52FB"/>
    <w:multiLevelType w:val="hybridMultilevel"/>
    <w:tmpl w:val="8132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E2310"/>
    <w:multiLevelType w:val="multilevel"/>
    <w:tmpl w:val="904C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0A"/>
    <w:rsid w:val="00000B6F"/>
    <w:rsid w:val="00010F22"/>
    <w:rsid w:val="00012701"/>
    <w:rsid w:val="00024B34"/>
    <w:rsid w:val="00030847"/>
    <w:rsid w:val="00032D12"/>
    <w:rsid w:val="00032EC7"/>
    <w:rsid w:val="00054712"/>
    <w:rsid w:val="00056C74"/>
    <w:rsid w:val="00065500"/>
    <w:rsid w:val="00075FEB"/>
    <w:rsid w:val="00081BC4"/>
    <w:rsid w:val="00086272"/>
    <w:rsid w:val="00086384"/>
    <w:rsid w:val="0009301E"/>
    <w:rsid w:val="000B025F"/>
    <w:rsid w:val="000B659E"/>
    <w:rsid w:val="000C1CFB"/>
    <w:rsid w:val="000D7AF7"/>
    <w:rsid w:val="000E7D31"/>
    <w:rsid w:val="000F2380"/>
    <w:rsid w:val="000F4937"/>
    <w:rsid w:val="001054C5"/>
    <w:rsid w:val="00114154"/>
    <w:rsid w:val="001239EE"/>
    <w:rsid w:val="00142F38"/>
    <w:rsid w:val="00145564"/>
    <w:rsid w:val="00147963"/>
    <w:rsid w:val="001654D9"/>
    <w:rsid w:val="00181066"/>
    <w:rsid w:val="001902EC"/>
    <w:rsid w:val="00197916"/>
    <w:rsid w:val="001D19E0"/>
    <w:rsid w:val="001E5F5A"/>
    <w:rsid w:val="001F0784"/>
    <w:rsid w:val="001F0914"/>
    <w:rsid w:val="001F43B9"/>
    <w:rsid w:val="00200458"/>
    <w:rsid w:val="00204190"/>
    <w:rsid w:val="00205724"/>
    <w:rsid w:val="00231906"/>
    <w:rsid w:val="002341CF"/>
    <w:rsid w:val="00245D98"/>
    <w:rsid w:val="00265E7C"/>
    <w:rsid w:val="0029043A"/>
    <w:rsid w:val="00294BDB"/>
    <w:rsid w:val="002A1CFD"/>
    <w:rsid w:val="002A6A35"/>
    <w:rsid w:val="002B206F"/>
    <w:rsid w:val="002C0452"/>
    <w:rsid w:val="00304841"/>
    <w:rsid w:val="00312C0E"/>
    <w:rsid w:val="00324B32"/>
    <w:rsid w:val="00332D36"/>
    <w:rsid w:val="00333638"/>
    <w:rsid w:val="003558B1"/>
    <w:rsid w:val="003612BC"/>
    <w:rsid w:val="003637F7"/>
    <w:rsid w:val="0036786C"/>
    <w:rsid w:val="003771C5"/>
    <w:rsid w:val="00384FF2"/>
    <w:rsid w:val="00386FD2"/>
    <w:rsid w:val="0038782C"/>
    <w:rsid w:val="003A3EC9"/>
    <w:rsid w:val="003B099D"/>
    <w:rsid w:val="003C2951"/>
    <w:rsid w:val="003C58ED"/>
    <w:rsid w:val="003C5AFD"/>
    <w:rsid w:val="003F1C66"/>
    <w:rsid w:val="003F606D"/>
    <w:rsid w:val="003F736D"/>
    <w:rsid w:val="0040508E"/>
    <w:rsid w:val="0042320F"/>
    <w:rsid w:val="004308BE"/>
    <w:rsid w:val="00457032"/>
    <w:rsid w:val="00465C14"/>
    <w:rsid w:val="00483B52"/>
    <w:rsid w:val="004865F3"/>
    <w:rsid w:val="004928E6"/>
    <w:rsid w:val="004B2809"/>
    <w:rsid w:val="004B3DCF"/>
    <w:rsid w:val="004C12C2"/>
    <w:rsid w:val="004C7503"/>
    <w:rsid w:val="004E16A0"/>
    <w:rsid w:val="004E5CBC"/>
    <w:rsid w:val="005122E3"/>
    <w:rsid w:val="00515995"/>
    <w:rsid w:val="005269D7"/>
    <w:rsid w:val="00536F9C"/>
    <w:rsid w:val="00543508"/>
    <w:rsid w:val="0055275F"/>
    <w:rsid w:val="0055420F"/>
    <w:rsid w:val="00555233"/>
    <w:rsid w:val="005623B4"/>
    <w:rsid w:val="005718F5"/>
    <w:rsid w:val="00581CBE"/>
    <w:rsid w:val="005B4535"/>
    <w:rsid w:val="005B56B3"/>
    <w:rsid w:val="005C24C2"/>
    <w:rsid w:val="005C2FD1"/>
    <w:rsid w:val="005C31D8"/>
    <w:rsid w:val="005C3F70"/>
    <w:rsid w:val="005C79E7"/>
    <w:rsid w:val="00613A55"/>
    <w:rsid w:val="00615729"/>
    <w:rsid w:val="00616ECA"/>
    <w:rsid w:val="00621872"/>
    <w:rsid w:val="00621C4E"/>
    <w:rsid w:val="00643CDD"/>
    <w:rsid w:val="00650DAC"/>
    <w:rsid w:val="006558AC"/>
    <w:rsid w:val="00656069"/>
    <w:rsid w:val="0066229C"/>
    <w:rsid w:val="00671740"/>
    <w:rsid w:val="00686246"/>
    <w:rsid w:val="00686385"/>
    <w:rsid w:val="006B339D"/>
    <w:rsid w:val="006B37DB"/>
    <w:rsid w:val="006C64BD"/>
    <w:rsid w:val="006D546B"/>
    <w:rsid w:val="006F6782"/>
    <w:rsid w:val="007056DA"/>
    <w:rsid w:val="00705E7B"/>
    <w:rsid w:val="00711CB0"/>
    <w:rsid w:val="00715F0D"/>
    <w:rsid w:val="00750B20"/>
    <w:rsid w:val="00775524"/>
    <w:rsid w:val="0078417F"/>
    <w:rsid w:val="007935A1"/>
    <w:rsid w:val="007A18CE"/>
    <w:rsid w:val="007A7F26"/>
    <w:rsid w:val="007B789B"/>
    <w:rsid w:val="0084203A"/>
    <w:rsid w:val="008427CD"/>
    <w:rsid w:val="00857EDF"/>
    <w:rsid w:val="00877988"/>
    <w:rsid w:val="00894BCA"/>
    <w:rsid w:val="008A0278"/>
    <w:rsid w:val="008A63A3"/>
    <w:rsid w:val="008A76AC"/>
    <w:rsid w:val="008B3AF1"/>
    <w:rsid w:val="008B5373"/>
    <w:rsid w:val="008C6F57"/>
    <w:rsid w:val="008D5FCC"/>
    <w:rsid w:val="008E079A"/>
    <w:rsid w:val="008E1F8B"/>
    <w:rsid w:val="008E7BB5"/>
    <w:rsid w:val="00925C79"/>
    <w:rsid w:val="00927CD8"/>
    <w:rsid w:val="00944B13"/>
    <w:rsid w:val="00964CA3"/>
    <w:rsid w:val="00966C09"/>
    <w:rsid w:val="009755DB"/>
    <w:rsid w:val="00977044"/>
    <w:rsid w:val="009854BE"/>
    <w:rsid w:val="009932C0"/>
    <w:rsid w:val="009C7EE2"/>
    <w:rsid w:val="009D12C9"/>
    <w:rsid w:val="009D53BB"/>
    <w:rsid w:val="009D7ED4"/>
    <w:rsid w:val="009E7EE7"/>
    <w:rsid w:val="009F21BB"/>
    <w:rsid w:val="009F37CF"/>
    <w:rsid w:val="00A00170"/>
    <w:rsid w:val="00A17141"/>
    <w:rsid w:val="00A175D2"/>
    <w:rsid w:val="00A322F3"/>
    <w:rsid w:val="00A42269"/>
    <w:rsid w:val="00A43F0E"/>
    <w:rsid w:val="00A62A5F"/>
    <w:rsid w:val="00A62B68"/>
    <w:rsid w:val="00A62F18"/>
    <w:rsid w:val="00A67B51"/>
    <w:rsid w:val="00A82FD2"/>
    <w:rsid w:val="00A85B88"/>
    <w:rsid w:val="00A92762"/>
    <w:rsid w:val="00AA3DB6"/>
    <w:rsid w:val="00AA3FC7"/>
    <w:rsid w:val="00AC141E"/>
    <w:rsid w:val="00AC59EB"/>
    <w:rsid w:val="00AD7DB9"/>
    <w:rsid w:val="00AE1A18"/>
    <w:rsid w:val="00AF088C"/>
    <w:rsid w:val="00AF2F56"/>
    <w:rsid w:val="00AF303F"/>
    <w:rsid w:val="00B161B3"/>
    <w:rsid w:val="00B44922"/>
    <w:rsid w:val="00B45B73"/>
    <w:rsid w:val="00B53D00"/>
    <w:rsid w:val="00B62886"/>
    <w:rsid w:val="00B64D29"/>
    <w:rsid w:val="00B71FE2"/>
    <w:rsid w:val="00B723BE"/>
    <w:rsid w:val="00B74091"/>
    <w:rsid w:val="00B81D64"/>
    <w:rsid w:val="00B82B50"/>
    <w:rsid w:val="00B82DB6"/>
    <w:rsid w:val="00B84E4D"/>
    <w:rsid w:val="00B93C8E"/>
    <w:rsid w:val="00BA1E2F"/>
    <w:rsid w:val="00BA48D4"/>
    <w:rsid w:val="00BA4D4B"/>
    <w:rsid w:val="00BB71C6"/>
    <w:rsid w:val="00BC2D37"/>
    <w:rsid w:val="00BD369F"/>
    <w:rsid w:val="00BE64B8"/>
    <w:rsid w:val="00C0672E"/>
    <w:rsid w:val="00C13420"/>
    <w:rsid w:val="00C15619"/>
    <w:rsid w:val="00C21F14"/>
    <w:rsid w:val="00C256BF"/>
    <w:rsid w:val="00C267BC"/>
    <w:rsid w:val="00C35921"/>
    <w:rsid w:val="00C60DCB"/>
    <w:rsid w:val="00C64D06"/>
    <w:rsid w:val="00C96D64"/>
    <w:rsid w:val="00CB119D"/>
    <w:rsid w:val="00CB7DD2"/>
    <w:rsid w:val="00CD782E"/>
    <w:rsid w:val="00D14CCD"/>
    <w:rsid w:val="00D2470D"/>
    <w:rsid w:val="00D4393B"/>
    <w:rsid w:val="00D44176"/>
    <w:rsid w:val="00D46073"/>
    <w:rsid w:val="00D52180"/>
    <w:rsid w:val="00D56B4A"/>
    <w:rsid w:val="00D57A6A"/>
    <w:rsid w:val="00D66D1A"/>
    <w:rsid w:val="00D81722"/>
    <w:rsid w:val="00D87A52"/>
    <w:rsid w:val="00DC0A91"/>
    <w:rsid w:val="00DC3C50"/>
    <w:rsid w:val="00DC7B19"/>
    <w:rsid w:val="00DD6771"/>
    <w:rsid w:val="00DE65DB"/>
    <w:rsid w:val="00DE7926"/>
    <w:rsid w:val="00DF470A"/>
    <w:rsid w:val="00E0650C"/>
    <w:rsid w:val="00E200CE"/>
    <w:rsid w:val="00E23AFD"/>
    <w:rsid w:val="00E426CF"/>
    <w:rsid w:val="00E45B1D"/>
    <w:rsid w:val="00E47341"/>
    <w:rsid w:val="00E63CB7"/>
    <w:rsid w:val="00EC0044"/>
    <w:rsid w:val="00EC1795"/>
    <w:rsid w:val="00EC63E5"/>
    <w:rsid w:val="00EE1A47"/>
    <w:rsid w:val="00EF4BA7"/>
    <w:rsid w:val="00EF5ECA"/>
    <w:rsid w:val="00EF717C"/>
    <w:rsid w:val="00F01B4B"/>
    <w:rsid w:val="00F02425"/>
    <w:rsid w:val="00F35B8E"/>
    <w:rsid w:val="00F37DEF"/>
    <w:rsid w:val="00F42E1F"/>
    <w:rsid w:val="00F6133F"/>
    <w:rsid w:val="00F73AAC"/>
    <w:rsid w:val="00F8196D"/>
    <w:rsid w:val="00F90DEF"/>
    <w:rsid w:val="00FA22E2"/>
    <w:rsid w:val="00FA77F3"/>
    <w:rsid w:val="00FC02C7"/>
    <w:rsid w:val="00FC0A79"/>
    <w:rsid w:val="00FC2B5C"/>
    <w:rsid w:val="00FC73AC"/>
    <w:rsid w:val="00FE6708"/>
    <w:rsid w:val="00FF1F12"/>
    <w:rsid w:val="00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B1E8C-76BF-4346-916E-979086F6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79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A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D4B"/>
  </w:style>
  <w:style w:type="paragraph" w:styleId="a7">
    <w:name w:val="footer"/>
    <w:basedOn w:val="a"/>
    <w:link w:val="a8"/>
    <w:uiPriority w:val="99"/>
    <w:unhideWhenUsed/>
    <w:rsid w:val="00BA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D4B"/>
  </w:style>
  <w:style w:type="paragraph" w:styleId="a9">
    <w:name w:val="Balloon Text"/>
    <w:basedOn w:val="a"/>
    <w:link w:val="aa"/>
    <w:uiPriority w:val="99"/>
    <w:semiHidden/>
    <w:unhideWhenUsed/>
    <w:rsid w:val="0035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58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6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621C4E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21C4E"/>
    <w:rPr>
      <w:color w:val="954F72" w:themeColor="followedHyperlink"/>
      <w:u w:val="single"/>
    </w:rPr>
  </w:style>
  <w:style w:type="character" w:styleId="ad">
    <w:name w:val="Emphasis"/>
    <w:basedOn w:val="a0"/>
    <w:uiPriority w:val="20"/>
    <w:qFormat/>
    <w:rsid w:val="001F0914"/>
    <w:rPr>
      <w:i/>
      <w:iCs/>
    </w:rPr>
  </w:style>
  <w:style w:type="character" w:customStyle="1" w:styleId="copyright-span">
    <w:name w:val="copyright-span"/>
    <w:basedOn w:val="a0"/>
    <w:rsid w:val="005C79E7"/>
  </w:style>
  <w:style w:type="paragraph" w:styleId="ae">
    <w:name w:val="Normal (Web)"/>
    <w:basedOn w:val="a"/>
    <w:uiPriority w:val="99"/>
    <w:semiHidden/>
    <w:unhideWhenUsed/>
    <w:rsid w:val="00C2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en.wikipedia.org/wiki/Category:Russian_dramatists_and_playwrigh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50" b="1" i="0" baseline="0">
                <a:latin typeface="Times New Roman" panose="02020603050405020304" pitchFamily="18" charset="0"/>
              </a:rPr>
              <a:t>Количество участников школьного и муниципального этапов ВсОШ по английскому языку  в динамике  за 3 года</a:t>
            </a:r>
          </a:p>
        </c:rich>
      </c:tx>
      <c:layout>
        <c:manualLayout>
          <c:xMode val="edge"/>
          <c:yMode val="edge"/>
          <c:x val="0.12536671854071341"/>
          <c:y val="4.74619306947864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119DFD"/>
            </a:solid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119DFD"/>
              </a:solidFill>
              <a:ln>
                <a:solidFill>
                  <a:schemeClr val="accent1"/>
                </a:solidFill>
              </a:ln>
              <a:effectLst/>
              <a:sp3d>
                <a:contourClr>
                  <a:schemeClr val="accent1"/>
                </a:contourClr>
              </a:sp3d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accent1"/>
                </a:solidFill>
              </a:ln>
              <a:effectLst/>
              <a:sp3d>
                <a:contourClr>
                  <a:schemeClr val="accent1"/>
                </a:contourClr>
              </a:sp3d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accent1"/>
                </a:solidFill>
              </a:ln>
              <a:effectLst/>
              <a:sp3d>
                <a:contourClr>
                  <a:schemeClr val="accent1"/>
                </a:contourClr>
              </a:sp3d>
            </c:spPr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accent1"/>
                </a:solidFill>
              </a:ln>
              <a:effectLst/>
              <a:sp3d>
                <a:contourClr>
                  <a:schemeClr val="accent1"/>
                </a:contourClr>
              </a:sp3d>
            </c:spPr>
          </c:dPt>
          <c:dLbls>
            <c:dLbl>
              <c:idx val="5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6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6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ШЭ 2015-16</c:v>
                </c:pt>
                <c:pt idx="1">
                  <c:v>МЭ 2015-16</c:v>
                </c:pt>
                <c:pt idx="2">
                  <c:v>ШЭ 2016-17</c:v>
                </c:pt>
                <c:pt idx="3">
                  <c:v>МЭ 2016-17</c:v>
                </c:pt>
                <c:pt idx="4">
                  <c:v>ШЭ 2017-18</c:v>
                </c:pt>
                <c:pt idx="5">
                  <c:v>МЭ 2017-18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988</c:v>
                </c:pt>
                <c:pt idx="1">
                  <c:v>258</c:v>
                </c:pt>
                <c:pt idx="2">
                  <c:v>1063</c:v>
                </c:pt>
                <c:pt idx="3">
                  <c:v>264</c:v>
                </c:pt>
                <c:pt idx="4">
                  <c:v>983</c:v>
                </c:pt>
                <c:pt idx="5">
                  <c:v>265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6650256"/>
        <c:axId val="316649696"/>
        <c:axId val="0"/>
      </c:bar3DChart>
      <c:catAx>
        <c:axId val="31665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649696"/>
        <c:crosses val="autoZero"/>
        <c:auto val="1"/>
        <c:lblAlgn val="ctr"/>
        <c:lblOffset val="100"/>
        <c:noMultiLvlLbl val="0"/>
      </c:catAx>
      <c:valAx>
        <c:axId val="31664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650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/>
              <a:t>Количество победителей и призеров МЭ ВсОШ по английскому языку в динамике за 3 года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 и призеры</c:v>
                </c:pt>
              </c:strCache>
            </c:strRef>
          </c:tx>
          <c:spPr>
            <a:solidFill>
              <a:srgbClr val="7AC9FE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82</c:v>
                </c:pt>
                <c:pt idx="2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 участников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258</c:v>
                </c:pt>
                <c:pt idx="1">
                  <c:v>264</c:v>
                </c:pt>
                <c:pt idx="2">
                  <c:v>265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6652496"/>
        <c:axId val="316653056"/>
        <c:axId val="0"/>
      </c:bar3DChart>
      <c:catAx>
        <c:axId val="31665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653056"/>
        <c:crosses val="autoZero"/>
        <c:auto val="1"/>
        <c:lblAlgn val="ctr"/>
        <c:lblOffset val="100"/>
        <c:noMultiLvlLbl val="0"/>
      </c:catAx>
      <c:valAx>
        <c:axId val="316653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652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/>
              <a:t>Количество победителей и призеров в МБОУ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003876294822581E-2"/>
          <c:y val="0.14718253968253969"/>
          <c:w val="0.95499612370517739"/>
          <c:h val="0.59133233345831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Гимназия № 2</c:v>
                </c:pt>
                <c:pt idx="1">
                  <c:v>Лицей № 3</c:v>
                </c:pt>
                <c:pt idx="2">
                  <c:v>Лицей № 15</c:v>
                </c:pt>
                <c:pt idx="3">
                  <c:v>Школа № 5</c:v>
                </c:pt>
                <c:pt idx="4">
                  <c:v>Школа № 14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119DFD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Гимназия № 2</c:v>
                </c:pt>
                <c:pt idx="1">
                  <c:v>Лицей № 3</c:v>
                </c:pt>
                <c:pt idx="2">
                  <c:v>Лицей № 15</c:v>
                </c:pt>
                <c:pt idx="3">
                  <c:v>Школа № 5</c:v>
                </c:pt>
                <c:pt idx="4">
                  <c:v>Школа № 14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</c:v>
                </c:pt>
                <c:pt idx="1">
                  <c:v>5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6653616"/>
        <c:axId val="316654176"/>
        <c:axId val="0"/>
      </c:bar3DChart>
      <c:catAx>
        <c:axId val="316653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1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gency FB" panose="020B0503020202020204" pitchFamily="34" charset="0"/>
                <a:ea typeface="+mn-ea"/>
                <a:cs typeface="+mn-cs"/>
              </a:defRPr>
            </a:pPr>
            <a:endParaRPr lang="ru-RU"/>
          </a:p>
        </c:txPr>
        <c:crossAx val="316654176"/>
        <c:crosses val="autoZero"/>
        <c:auto val="1"/>
        <c:lblAlgn val="ctr"/>
        <c:lblOffset val="100"/>
        <c:noMultiLvlLbl val="0"/>
      </c:catAx>
      <c:valAx>
        <c:axId val="316654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65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873438807765128"/>
          <c:y val="0.84516486601965457"/>
          <c:w val="0.30253122384469744"/>
          <c:h val="6.80134285539889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7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</a:rPr>
              <a:t>Кол-во участников</a:t>
            </a:r>
            <a:r>
              <a:rPr lang="ru-RU" sz="1400" b="1" i="0" u="sng" strike="noStrike" baseline="0">
                <a:effectLst/>
              </a:rPr>
              <a:t> (в %)</a:t>
            </a:r>
            <a:r>
              <a:rPr lang="ru-RU" sz="1400" b="1" i="0" u="none" strike="noStrike" baseline="0">
                <a:effectLst/>
              </a:rPr>
              <a:t>, выполнивших более 50% заданий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580863367688796E-2"/>
          <c:y val="0.14652968036529682"/>
          <c:w val="0.91023485478949273"/>
          <c:h val="0.634061112731278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выполнивших половину и более половины заданий верно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 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0.04</c:v>
                </c:pt>
                <c:pt idx="1">
                  <c:v>0.19</c:v>
                </c:pt>
                <c:pt idx="2">
                  <c:v>0.09</c:v>
                </c:pt>
                <c:pt idx="3">
                  <c:v>0.15</c:v>
                </c:pt>
                <c:pt idx="4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6648016"/>
        <c:axId val="316642416"/>
        <c:axId val="0"/>
      </c:bar3DChart>
      <c:catAx>
        <c:axId val="31664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642416"/>
        <c:crosses val="autoZero"/>
        <c:auto val="1"/>
        <c:lblAlgn val="ctr"/>
        <c:lblOffset val="100"/>
        <c:noMultiLvlLbl val="0"/>
      </c:catAx>
      <c:valAx>
        <c:axId val="316642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648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И. Пилясова</dc:creator>
  <cp:keywords/>
  <dc:description/>
  <cp:lastModifiedBy>Галина И. Пилясова</cp:lastModifiedBy>
  <cp:revision>141</cp:revision>
  <cp:lastPrinted>2017-12-22T12:32:00Z</cp:lastPrinted>
  <dcterms:created xsi:type="dcterms:W3CDTF">2017-11-30T11:18:00Z</dcterms:created>
  <dcterms:modified xsi:type="dcterms:W3CDTF">2017-12-22T13:14:00Z</dcterms:modified>
</cp:coreProperties>
</file>