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A91601">
        <w:rPr>
          <w:rFonts w:ascii="Times New Roman" w:eastAsia="Times New Roman" w:hAnsi="Times New Roman" w:cs="Times New Roman"/>
          <w:sz w:val="24"/>
          <w:szCs w:val="24"/>
        </w:rPr>
        <w:t>Подлежащее и сказуемое.</w:t>
      </w:r>
    </w:p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91601">
        <w:rPr>
          <w:rFonts w:ascii="Times New Roman" w:eastAsia="Times New Roman" w:hAnsi="Times New Roman" w:cs="Times New Roman"/>
          <w:sz w:val="24"/>
          <w:szCs w:val="24"/>
        </w:rPr>
        <w:t>Отработка умения находить грамматическую основу предложения.</w:t>
      </w:r>
    </w:p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F1E5D" w:rsidRPr="00A91601" w:rsidRDefault="003F1E5D" w:rsidP="003F1E5D">
      <w:pPr>
        <w:widowControl w:val="0"/>
        <w:numPr>
          <w:ilvl w:val="0"/>
          <w:numId w:val="1"/>
        </w:numPr>
        <w:tabs>
          <w:tab w:val="left" w:pos="3255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sz w:val="24"/>
          <w:szCs w:val="24"/>
        </w:rPr>
        <w:t>Учить анализировать, искать сходство и различия, доказывать</w:t>
      </w:r>
      <w:r w:rsidRPr="00A916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91601">
        <w:rPr>
          <w:rFonts w:ascii="Times New Roman" w:eastAsia="Times New Roman" w:hAnsi="Times New Roman" w:cs="Times New Roman"/>
          <w:sz w:val="24"/>
          <w:szCs w:val="24"/>
        </w:rPr>
        <w:t>свою точку зрения на основе сравнения языковых единиц (словосочетания и предложения);</w:t>
      </w:r>
    </w:p>
    <w:p w:rsidR="003F1E5D" w:rsidRPr="00A91601" w:rsidRDefault="003F1E5D" w:rsidP="003F1E5D">
      <w:pPr>
        <w:widowControl w:val="0"/>
        <w:numPr>
          <w:ilvl w:val="0"/>
          <w:numId w:val="1"/>
        </w:numPr>
        <w:tabs>
          <w:tab w:val="left" w:pos="3255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Способствовать развитию мышления, речи учащихся, умения контролировать и оценивать учебные </w:t>
      </w:r>
      <w:proofErr w:type="spellStart"/>
      <w:r w:rsidRPr="00A91601">
        <w:rPr>
          <w:rStyle w:val="c6"/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Start"/>
      <w:r w:rsidRPr="00A91601">
        <w:rPr>
          <w:rStyle w:val="c6"/>
          <w:rFonts w:ascii="Times New Roman" w:hAnsi="Times New Roman" w:cs="Times New Roman"/>
          <w:color w:val="000000"/>
          <w:sz w:val="24"/>
          <w:szCs w:val="24"/>
        </w:rPr>
        <w:t>;р</w:t>
      </w:r>
      <w:proofErr w:type="gramEnd"/>
      <w:r w:rsidRPr="00A91601">
        <w:rPr>
          <w:rStyle w:val="c6"/>
          <w:rFonts w:ascii="Times New Roman" w:hAnsi="Times New Roman" w:cs="Times New Roman"/>
          <w:color w:val="000000"/>
          <w:sz w:val="24"/>
          <w:szCs w:val="24"/>
        </w:rPr>
        <w:t>азвивать</w:t>
      </w:r>
      <w:proofErr w:type="spellEnd"/>
      <w:r w:rsidRPr="00A91601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навыки сотрудничества.</w:t>
      </w:r>
    </w:p>
    <w:p w:rsidR="003F1E5D" w:rsidRPr="00A91601" w:rsidRDefault="003F1E5D" w:rsidP="003F1E5D">
      <w:pPr>
        <w:widowControl w:val="0"/>
        <w:numPr>
          <w:ilvl w:val="0"/>
          <w:numId w:val="1"/>
        </w:numPr>
        <w:tabs>
          <w:tab w:val="left" w:pos="3255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sz w:val="24"/>
          <w:szCs w:val="24"/>
        </w:rPr>
        <w:t>Воспитывать интерес к предмету, к отношениям с одноклассниками</w:t>
      </w:r>
    </w:p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A91601">
        <w:rPr>
          <w:rFonts w:ascii="Times New Roman" w:eastAsia="Times New Roman" w:hAnsi="Times New Roman" w:cs="Times New Roman"/>
          <w:sz w:val="24"/>
          <w:szCs w:val="24"/>
        </w:rPr>
        <w:t xml:space="preserve"> Обобщение изученного материала</w:t>
      </w:r>
    </w:p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A91601">
        <w:rPr>
          <w:rFonts w:ascii="Times New Roman" w:eastAsia="Times New Roman" w:hAnsi="Times New Roman" w:cs="Times New Roman"/>
          <w:sz w:val="24"/>
          <w:szCs w:val="24"/>
        </w:rPr>
        <w:t xml:space="preserve"> учебник, презентация, карточки для работы в группах.</w:t>
      </w:r>
    </w:p>
    <w:p w:rsidR="003F1E5D" w:rsidRPr="00A91601" w:rsidRDefault="003F1E5D" w:rsidP="003F1E5D">
      <w:pPr>
        <w:widowControl w:val="0"/>
        <w:tabs>
          <w:tab w:val="left" w:pos="32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3F1E5D" w:rsidRPr="00A91601" w:rsidRDefault="003F1E5D" w:rsidP="003F1E5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3F1E5D" w:rsidRPr="00A91601" w:rsidRDefault="003F1E5D" w:rsidP="003F1E5D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познавательных интересов, учебных мотивов, формирования мотивов достижения</w:t>
      </w:r>
      <w:r w:rsidRPr="00A9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1E5D" w:rsidRPr="00A91601" w:rsidRDefault="003F1E5D" w:rsidP="003F1E5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3F1E5D" w:rsidRPr="00A91601" w:rsidRDefault="003F1E5D" w:rsidP="003F1E5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sz w:val="24"/>
          <w:szCs w:val="24"/>
        </w:rPr>
        <w:t>овладеют начальными представлениями о языке как средстве общения, о принятых правилах культуры речевого поведения, о разновидностях речи, о системе средств русского языка (фонетических, графических, лексических, слов</w:t>
      </w:r>
      <w:proofErr w:type="gramStart"/>
      <w:r w:rsidRPr="00A9160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9160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образовательных, грамматических), об особенностях общения в устной и письменной форме, о нормах литературного языка и правилах письма; </w:t>
      </w:r>
    </w:p>
    <w:p w:rsidR="003F1E5D" w:rsidRPr="00A91601" w:rsidRDefault="003F1E5D" w:rsidP="003F1E5D">
      <w:pPr>
        <w:widowControl w:val="0"/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sz w:val="24"/>
          <w:szCs w:val="24"/>
        </w:rPr>
        <w:t>овладеют основными орфографическими и пунктуационными умениями и в целом основами грамотного письма (в пределах изученного);</w:t>
      </w:r>
    </w:p>
    <w:p w:rsidR="003F1E5D" w:rsidRPr="00A91601" w:rsidRDefault="003F1E5D" w:rsidP="003F1E5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3F1E5D" w:rsidRPr="00A91601" w:rsidRDefault="003F1E5D" w:rsidP="003F1E5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3F1E5D" w:rsidRPr="00A91601" w:rsidRDefault="003F1E5D" w:rsidP="003F1E5D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учиться и  способность  к организации своей деятельности;  способность ставить цель и следовать ей в учебной деятельности; умение планировать свою деятельности  и действовать по плану;  умение адекватно воспринимать оценки и отметки; учебное сотрудничество учителя с учеником на основе   признания индивидуальности каждого ребенка</w:t>
      </w:r>
    </w:p>
    <w:p w:rsidR="003F1E5D" w:rsidRPr="00A91601" w:rsidRDefault="003F1E5D" w:rsidP="003F1E5D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3F1E5D" w:rsidRPr="00A91601" w:rsidRDefault="003F1E5D" w:rsidP="003F1E5D">
      <w:pPr>
        <w:widowControl w:val="0"/>
        <w:numPr>
          <w:ilvl w:val="1"/>
          <w:numId w:val="5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познавательную задачу,  целенаправленно слушать (учителя, одноклассников), решая её;</w:t>
      </w:r>
    </w:p>
    <w:p w:rsidR="003F1E5D" w:rsidRPr="00A91601" w:rsidRDefault="003F1E5D" w:rsidP="003F1E5D">
      <w:pPr>
        <w:widowControl w:val="0"/>
        <w:numPr>
          <w:ilvl w:val="1"/>
          <w:numId w:val="5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анализ, синтез, сравнение, классификацию языкового материала по заданным критериям;</w:t>
      </w:r>
    </w:p>
    <w:p w:rsidR="003F1E5D" w:rsidRPr="00A91601" w:rsidRDefault="003F1E5D" w:rsidP="003F1E5D">
      <w:pPr>
        <w:widowControl w:val="0"/>
        <w:numPr>
          <w:ilvl w:val="1"/>
          <w:numId w:val="5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их;</w:t>
      </w:r>
    </w:p>
    <w:p w:rsidR="003F1E5D" w:rsidRPr="00A91601" w:rsidRDefault="003F1E5D" w:rsidP="003F1E5D">
      <w:pPr>
        <w:widowControl w:val="0"/>
        <w:numPr>
          <w:ilvl w:val="1"/>
          <w:numId w:val="5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подводить факты языка и речи под понятие на основе выделения комплекса существенных признаков.</w:t>
      </w:r>
    </w:p>
    <w:p w:rsidR="003F1E5D" w:rsidRPr="00A91601" w:rsidRDefault="003F1E5D" w:rsidP="003F1E5D">
      <w:pPr>
        <w:widowControl w:val="0"/>
        <w:numPr>
          <w:ilvl w:val="1"/>
          <w:numId w:val="6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находить нужную информацию в материалах учебника, в  обязательной учебной литературе, использовать её для решения учебно-познавательных задач.</w:t>
      </w:r>
    </w:p>
    <w:p w:rsidR="003F1E5D" w:rsidRPr="00A91601" w:rsidRDefault="003F1E5D" w:rsidP="003F1E5D">
      <w:pPr>
        <w:widowControl w:val="0"/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160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3F1E5D" w:rsidRPr="00A91601" w:rsidRDefault="003F1E5D" w:rsidP="003F1E5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1601">
        <w:rPr>
          <w:rFonts w:ascii="Times New Roman" w:hAnsi="Times New Roman" w:cs="Times New Roman"/>
          <w:sz w:val="24"/>
          <w:szCs w:val="24"/>
        </w:rPr>
        <w:lastRenderedPageBreak/>
        <w:t xml:space="preserve">Учить понимать  возможности различных позиций и точек зрения. Понимать  позицию других людей, отличную от </w:t>
      </w:r>
      <w:proofErr w:type="gramStart"/>
      <w:r w:rsidRPr="00A91601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91601">
        <w:rPr>
          <w:rFonts w:ascii="Times New Roman" w:hAnsi="Times New Roman" w:cs="Times New Roman"/>
          <w:sz w:val="24"/>
          <w:szCs w:val="24"/>
        </w:rPr>
        <w:t>, уважать иную  точку зрения. Используется  работа в парах: задания в паре выполняются таким способом, который позволяет учитывать и оценивать индивидуальный вклад каждого.</w:t>
      </w:r>
    </w:p>
    <w:p w:rsidR="00000000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>
      <w:pPr>
        <w:sectPr w:rsidR="003F1E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661"/>
        <w:tblW w:w="0" w:type="auto"/>
        <w:tblLook w:val="04A0"/>
      </w:tblPr>
      <w:tblGrid>
        <w:gridCol w:w="2574"/>
        <w:gridCol w:w="974"/>
        <w:gridCol w:w="4539"/>
        <w:gridCol w:w="3118"/>
        <w:gridCol w:w="3581"/>
      </w:tblGrid>
      <w:tr w:rsidR="003F1E5D" w:rsidRPr="00A91601" w:rsidTr="009A5390">
        <w:tc>
          <w:tcPr>
            <w:tcW w:w="2574" w:type="dxa"/>
          </w:tcPr>
          <w:p w:rsidR="003F1E5D" w:rsidRPr="00A91601" w:rsidRDefault="003F1E5D" w:rsidP="009A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581" w:type="dxa"/>
          </w:tcPr>
          <w:p w:rsidR="003F1E5D" w:rsidRPr="00A91601" w:rsidRDefault="003F1E5D" w:rsidP="009A53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3F1E5D" w:rsidRPr="00A91601" w:rsidTr="009A5390"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Прозвенел звонок,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 Начинаем мы урок.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всё в порядке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 Учебник, ручка, карандаш, тетрадка.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уроку.</w:t>
            </w: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речевые средства в диалоге с учителем, одноклассниками.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D" w:rsidRPr="00A91601" w:rsidTr="009A5390">
        <w:trPr>
          <w:trHeight w:val="2680"/>
        </w:trPr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.Минутка чистописания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Открываем тетради, записываем число, классная работа. Следим за посадкой, спинки держим ровно, тетрадь положим правильно.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-Пропишите в тетрадях строчку сочетания согласных букв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Съё_съя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,  чередуя их.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Записывают дату.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сочетание букв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съя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учебном материале;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D" w:rsidRPr="00A91601" w:rsidTr="009A5390"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.Словарная работа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Проведём выборочный словарный диктант. Из предложений, которые я буду диктовать, вы запишите только словарное слово: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1) Дружеский </w:t>
            </w:r>
            <w:r w:rsidRPr="00A91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привет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</w:t>
            </w:r>
            <w:r w:rsidRPr="00A91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привет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маме.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2) От Земли до Солнца 149 600 000 км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Как велико это </w:t>
            </w:r>
            <w:r w:rsidRPr="00A91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расстояние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91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Малина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– ветвистый кустарник.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Страсть как захотелось медвежонку </w:t>
            </w:r>
            <w:r w:rsidRPr="00A91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малины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4) Глушит сорная трава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Кустарники гороха,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морковь едва видна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В общем, дело плохо.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Митя пошёл в сад, выдернул морковку, пощипал смородину.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Итак, мы проверили словарные слова. Надеюсь, все записали их верно.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словарные слова в тетрадь.</w:t>
            </w: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Делать умозаключения  и выводы;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Осознавать границу знания/незнания, стремиться преодолеть этот разрыв;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адекватные речевые средства в диалоге с учителем, одноклассниками;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Задавать вопросы, адекватные данной ситуации, позволяющие оценить ее в процессе общения;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изучаемые 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с выделением существенных и несущественных признаков;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 Принимать и сохранять учебную задачу; учитывать выделенные учителем ориентиры действия в учебном материале;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с выделением существенных и несущественных признаков; воспринимать смысл предъявляемого текста.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D" w:rsidRPr="00A91601" w:rsidTr="009A5390"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тему нашего урока. Что вы уже знаете по данной теме, кто готов ответить?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Давайте попробуем определить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цель урока.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Анализируют знания по теме,  определяют цель, ставят учебную задачу и указывают учебные действия с помощью условных обозначений.</w:t>
            </w: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речевые средства в диалоге с учителем, одноклассниками;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задавать вопросы, адекватные данной ситуации, позволяющие оценить ее в процессе общения;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смысл предъявляемого текста;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D" w:rsidRPr="00A91601" w:rsidTr="009A5390"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.Обобщение ранее изученного материала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25-30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Открываем учебники на странице 77. Кто желает прочитать запись в учебнике?</w:t>
            </w:r>
          </w:p>
          <w:p w:rsidR="003F1E5D" w:rsidRPr="00A91601" w:rsidRDefault="003F1E5D" w:rsidP="009A5390">
            <w:pPr>
              <w:rPr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Давайте попробуем определить, что является словосочетанием? Кто знает ответ на вопрос, поднимает руку. Почему ты так реши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</w:p>
          <w:p w:rsidR="003F1E5D" w:rsidRPr="00A91601" w:rsidRDefault="003F1E5D" w:rsidP="009A5390">
            <w:pPr>
              <w:rPr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(Потому что здесь нет кого-то или чего-то, что совершает действие, прибывает в каком-либо состоянии или испытывает чувства). Кто согласен 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…..?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А теперь, давайте найдём здесь предложение. Кто нашёл, поднимаем руку. Почему ты так реши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а)?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(В предложение выражается законченная мысль, сообщается о том, что кто-то или что-то совершает действие, пребывает в каком-то состоянии, испытывает какие-то чувства).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с таблицей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На слайде вы видите таблицу. По горизонтали у нас даны языковые единиц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перечисление), по вертикали даны признаки (…).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Теперь мы с вами должны определить, какие 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для какой языковой единицы характерны, а для какой нет.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Что же такое предложение?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посмотрим на упр.1. Запишите в тетради словосочетания, где имеется глагол, а потом предложение. В предложении выделите грамматическую основу.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Кто хочет поработать у доски?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Давайте проверим, все ли так выполнили задание? (Суп 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сварился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и мама варит суп)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(Просклоняйте слово суп, в винительном падеже окончания нулевок и в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иминительном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падеже окончание также нулевое, так давайте определим, в каком падеже стоит слово суп в словосочетании варить суп и солить суп, а чем выражается подлежащее?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Следовательно, будут ли являться эти словосочетания предложениями?)</w:t>
            </w:r>
            <w:proofErr w:type="gramEnd"/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Теперь работаем в группах по 4 человека. Читаем задание к упр.2 и выполняем его. Чья группа будет готова – просигнализируйте. Заканчиваем работу.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- Представителя от группы прошу выйти и прочитать то, что у вас получилось.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 на упр.4, слева даны предложения, а справа – словосочетания. Постарайтесь составить предложения так, чтобы все словосочетания вошли в предложения. Упражнение выполняем в группах по рядам. 1 группа составляет 1 предложение, 2 группа – второе, 3 группа – третье. Запишите любое предложение  в тетрадь.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Чья группа будет готова –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просигнализируйте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редставителя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от группы прошу выйти и прочитать то, что 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вас получилось.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попробуем выделить в эти 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подлежащее и сказуемое.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Рассуждают, высказывают своё мнение.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Осознают и указывают основные признаки предложения.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Сравнивают языковые единицы и результаты заносят в таблицу.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слова с орфограммами в </w:t>
            </w:r>
            <w:proofErr w:type="gram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возможное разнообразие способов решения 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задачи; 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с выделением существенных и несущественных признаков; воспринимать смысл предъявляемого текста.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свои действия.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E5D" w:rsidRPr="00A91601" w:rsidTr="009A5390"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- Какая тема была сегодня у нас на уроке? Чем мы занимались? 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анализс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выделением существенных признаков; делать умозаключения и выводы.</w:t>
            </w:r>
          </w:p>
        </w:tc>
      </w:tr>
      <w:tr w:rsidR="003F1E5D" w:rsidRPr="00A91601" w:rsidTr="009A5390">
        <w:trPr>
          <w:trHeight w:val="315"/>
        </w:trPr>
        <w:tc>
          <w:tcPr>
            <w:tcW w:w="2574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974" w:type="dxa"/>
          </w:tcPr>
          <w:p w:rsidR="003F1E5D" w:rsidRPr="00A91601" w:rsidRDefault="003F1E5D" w:rsidP="009A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539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дневники и записываем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: ст. 79 упр. 3.</w:t>
            </w:r>
          </w:p>
        </w:tc>
        <w:tc>
          <w:tcPr>
            <w:tcW w:w="3118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0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9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3F1E5D" w:rsidRPr="00A91601" w:rsidRDefault="003F1E5D" w:rsidP="009A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p w:rsidR="003F1E5D" w:rsidRDefault="003F1E5D"/>
    <w:sectPr w:rsidR="003F1E5D" w:rsidSect="003F1E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F1F"/>
    <w:multiLevelType w:val="hybridMultilevel"/>
    <w:tmpl w:val="E57C8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D4899"/>
    <w:multiLevelType w:val="hybridMultilevel"/>
    <w:tmpl w:val="C54E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69E0"/>
    <w:multiLevelType w:val="hybridMultilevel"/>
    <w:tmpl w:val="F2DE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B45A7"/>
    <w:multiLevelType w:val="hybridMultilevel"/>
    <w:tmpl w:val="C070FF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750D1F"/>
    <w:multiLevelType w:val="hybridMultilevel"/>
    <w:tmpl w:val="1ECE4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3A21B9"/>
    <w:multiLevelType w:val="hybridMultilevel"/>
    <w:tmpl w:val="E828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A5510"/>
    <w:multiLevelType w:val="hybridMultilevel"/>
    <w:tmpl w:val="115C5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F1E5D"/>
    <w:rsid w:val="003F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E5D"/>
    <w:pPr>
      <w:ind w:left="720"/>
      <w:contextualSpacing/>
    </w:pPr>
    <w:rPr>
      <w:rFonts w:eastAsiaTheme="minorHAnsi"/>
      <w:lang w:eastAsia="en-US"/>
    </w:rPr>
  </w:style>
  <w:style w:type="character" w:customStyle="1" w:styleId="c6">
    <w:name w:val="c6"/>
    <w:basedOn w:val="a0"/>
    <w:rsid w:val="003F1E5D"/>
  </w:style>
  <w:style w:type="table" w:styleId="a4">
    <w:name w:val="Table Grid"/>
    <w:basedOn w:val="a1"/>
    <w:uiPriority w:val="59"/>
    <w:rsid w:val="003F1E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7017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2020-03-18T10:08:00Z</dcterms:created>
  <dcterms:modified xsi:type="dcterms:W3CDTF">2020-03-18T10:10:00Z</dcterms:modified>
</cp:coreProperties>
</file>