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3C" w:rsidRPr="00635B37" w:rsidRDefault="00635B37" w:rsidP="00635B3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B6548"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Дискалькулия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школьников: причины, классификация, </w:t>
      </w:r>
      <w:r w:rsidR="00F5753C"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</w:t>
      </w:r>
      <w:r w:rsidR="00BB6548"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27EA" w:rsidRPr="00635B37" w:rsidRDefault="006227EA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53C" w:rsidRPr="00635B37" w:rsidRDefault="006227EA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Дискалькулия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5753C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специфический термин, не так давно появившийся в нашем обществе, и, к сожалению, малознакомый даже педагогам. Что 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и что нужно знать об этом нарушении</w:t>
      </w:r>
      <w:r w:rsidR="00F5753C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Дискалькулия</w:t>
      </w:r>
      <w:proofErr w:type="spellEnd"/>
      <w:r w:rsidRPr="0063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</w:t>
      </w:r>
      <w:r w:rsidR="00D802B1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специфическое расстройство математических способностей, характеризующееся неспособностью ребенка успешно освоить даже простейшие арифметические функции</w:t>
      </w:r>
      <w:r w:rsidR="00894A23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3C" w:rsidRPr="00635B37" w:rsidRDefault="00F5753C" w:rsidP="00635B37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Диагностика </w:t>
      </w:r>
      <w:proofErr w:type="spellStart"/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дискалькулии</w:t>
      </w:r>
      <w:proofErr w:type="spellEnd"/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таким специфическим расстройством </w:t>
      </w:r>
      <w:proofErr w:type="gram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53C" w:rsidRPr="00635B37" w:rsidRDefault="00F5753C" w:rsidP="00635B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определения и сравнения количества предметов;</w:t>
      </w:r>
    </w:p>
    <w:p w:rsidR="00F5753C" w:rsidRPr="00635B37" w:rsidRDefault="00F5753C" w:rsidP="00635B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различении понятий «больше» — «меньше» без конкретного пересчета;</w:t>
      </w:r>
    </w:p>
    <w:p w:rsidR="00F5753C" w:rsidRPr="00635B37" w:rsidRDefault="00F5753C" w:rsidP="00635B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сложно назвать последовательность числового ряда как в прямом, так и в обратном порядке;</w:t>
      </w:r>
    </w:p>
    <w:p w:rsidR="00F5753C" w:rsidRPr="00635B37" w:rsidRDefault="00F5753C" w:rsidP="00635B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трудности в запоминании состава числа, в понимании смысловой значимости арифметических действий (сложение, вычитание, умножение, деление);</w:t>
      </w:r>
    </w:p>
    <w:p w:rsidR="00F5753C" w:rsidRPr="00635B37" w:rsidRDefault="00F5753C" w:rsidP="00635B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с огромным трудом дается запоминание таблиц сложения и умножения, непонятны математические термины, а решение простейших задач заводит в тупик, если нет наглядного предметного ряда;</w:t>
      </w:r>
    </w:p>
    <w:p w:rsidR="00F5753C" w:rsidRPr="00635B37" w:rsidRDefault="00F5753C" w:rsidP="00635B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характерны ошибки в написании и назывании чисел</w:t>
      </w:r>
      <w:r w:rsidR="00894A23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3C" w:rsidRPr="00635B37" w:rsidRDefault="00F5753C" w:rsidP="00635B37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Причины </w:t>
      </w:r>
      <w:proofErr w:type="spellStart"/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дискалькулии</w:t>
      </w:r>
      <w:proofErr w:type="spellEnd"/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причин подобного нарушения, ученые сходятся во мнении, что главным является нарушение функционирования коры головного мозга. Это может быть как следствие умственной отсталости, задержки психического развития, так и вариантом генетическ</w:t>
      </w:r>
      <w:r w:rsidR="006227EA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наследственного сбоя, а так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последствием сильных психотравмирующих факторов. Нарушение работы зрительного анализатора, нарушение обработки полученной информации, трудности аналитико-синтетической деятельности так же могут быть причиной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proofErr w:type="gram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говорить </w:t>
      </w:r>
      <w:proofErr w:type="gram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сохранного интеллекта, на фоне которого проявляются трудности в освоении простейшей математики</w:t>
      </w:r>
      <w:r w:rsidR="00894A23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Дискалькулия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может проявляться самостоятельно, или в комплексе с нарушением чтения (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письма (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4A23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3C" w:rsidRPr="00635B37" w:rsidRDefault="00F5753C" w:rsidP="00635B37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</w:t>
      </w:r>
      <w:proofErr w:type="spellStart"/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дискалькулии</w:t>
      </w:r>
      <w:proofErr w:type="spellEnd"/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известно несколько видов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каждый из которых имеет свои характерные признаки. Но как показывает практика 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«чистый» вид встречается крайне редко, поэтому диагностику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проводить специалист, который в ходе обследования сможет увидеть картину в целом.</w:t>
      </w:r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коррекционной педагогике и психологии выделяют графическую, вербальную, лексическую (цифровую),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операциональную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практогностическую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пространственную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дискалькулию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арифмерию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(неспособность овладеть процессом вычисления) и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псевдодискалькулию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(недоразвитие математических способностей из-за отсутствия желания учиться, отставании по программе обучения или некорректной программы обучения, когда задания не базируются на пройденном материале)</w:t>
      </w:r>
      <w:r w:rsidR="00894A23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3C" w:rsidRPr="00635B37" w:rsidRDefault="00894A23" w:rsidP="00635B37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6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Вид</w:t>
      </w:r>
      <w:proofErr w:type="spellEnd"/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proofErr w:type="spellStart"/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дискалькулии</w:t>
      </w:r>
      <w:proofErr w:type="spellEnd"/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[5]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04"/>
        <w:gridCol w:w="6691"/>
      </w:tblGrid>
      <w:tr w:rsidR="006227EA" w:rsidRPr="00635B37" w:rsidTr="00F57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дискалькулии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6227EA" w:rsidRPr="00635B37" w:rsidTr="00F57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Характеризуется нарушением «кодировки». Возникают трудности при записи названного числа, ошибки при определении графемы, относящейся к произнесенному числу или названному математическому термину. Неспособность графически обозначить геометрическую фигуру, записанную в задаче или произнесенную вслух в словесной формулировке.</w:t>
            </w:r>
          </w:p>
        </w:tc>
      </w:tr>
      <w:tr w:rsidR="006227EA" w:rsidRPr="00635B37" w:rsidTr="00F57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Вербальная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Характеризуется трудностями в назывании чисел, символов, количества, прочтении формул и математических операций.</w:t>
            </w:r>
          </w:p>
        </w:tc>
      </w:tr>
      <w:tr w:rsidR="006227EA" w:rsidRPr="00635B37" w:rsidTr="00F57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5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Практогностическая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Неспособность абстрактно сосчитать предметы, распределить их в зависимости от количества, формы или иного признака по заданному порядку.</w:t>
            </w:r>
          </w:p>
        </w:tc>
      </w:tr>
      <w:tr w:rsidR="006227EA" w:rsidRPr="00635B37" w:rsidTr="00F57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237E37" w:rsidP="00635B37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53C" w:rsidRPr="00635B37" w:rsidRDefault="00F5753C" w:rsidP="00635B37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 арифметических функций, неспособность решить математические примеры или уравнения в результате неосознанности операций с символами, нарушений пространственно-визуальных процессов.</w:t>
            </w:r>
          </w:p>
        </w:tc>
      </w:tr>
      <w:tr w:rsidR="00237E37" w:rsidRPr="00635B37" w:rsidTr="00F57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37" w:rsidRPr="00635B37" w:rsidRDefault="00237E37" w:rsidP="00635B37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35B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Дислексическая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37" w:rsidRPr="00635B37" w:rsidRDefault="00237E37" w:rsidP="00635B37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чтения математических знаков.</w:t>
            </w:r>
          </w:p>
        </w:tc>
      </w:tr>
    </w:tbl>
    <w:p w:rsidR="00F5753C" w:rsidRPr="00635B37" w:rsidRDefault="00F5753C" w:rsidP="00635B37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Коррекция </w:t>
      </w:r>
      <w:proofErr w:type="spellStart"/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дискалькулии</w:t>
      </w:r>
      <w:proofErr w:type="spellEnd"/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по преодолению </w:t>
      </w:r>
      <w:proofErr w:type="spell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под руководством специалистов. Лучше всего, когда с ребенком работают сразу несколько специалистов: дефектолог, логопед, психолог, психоневролог. В силу малой изученности данного нарушения, чаще всего вся работа ложится на плечи логопеда или дефектолога.</w:t>
      </w:r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логопедические и дефектологические программы включают в себя комплекс занятий, направленных на формирование специализированных математических действий и общих жизненных понятий, таких как: </w:t>
      </w:r>
      <w:proofErr w:type="gramStart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gram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числа, устный счет, с последующим переходом действий в навык.</w:t>
      </w:r>
    </w:p>
    <w:p w:rsidR="00F5753C" w:rsidRPr="00635B37" w:rsidRDefault="00F5753C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обращается на развитие мышления, формирование абстрактного мышления. Параллельно строится программа по развитию речи для расширения словарного запаса детей, происходит обучение умению вербально сравнивать, анализировать и сопоставлять.</w:t>
      </w:r>
    </w:p>
    <w:p w:rsidR="00AD7065" w:rsidRPr="00635B37" w:rsidRDefault="00AD7065" w:rsidP="00635B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="005459D7" w:rsidRPr="00635B37"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635B37">
        <w:rPr>
          <w:rFonts w:ascii="Times New Roman" w:hAnsi="Times New Roman" w:cs="Times New Roman"/>
          <w:sz w:val="28"/>
          <w:szCs w:val="28"/>
        </w:rPr>
        <w:t>н</w:t>
      </w:r>
      <w:r w:rsidR="005459D7" w:rsidRPr="00635B37">
        <w:rPr>
          <w:rFonts w:ascii="Times New Roman" w:hAnsi="Times New Roman" w:cs="Times New Roman"/>
          <w:sz w:val="28"/>
          <w:szCs w:val="28"/>
        </w:rPr>
        <w:t>ескольких</w:t>
      </w:r>
      <w:r w:rsidRPr="00635B37">
        <w:rPr>
          <w:rFonts w:ascii="Times New Roman" w:hAnsi="Times New Roman" w:cs="Times New Roman"/>
          <w:sz w:val="28"/>
          <w:szCs w:val="28"/>
        </w:rPr>
        <w:t xml:space="preserve"> направлений по преодолению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.</w:t>
      </w:r>
    </w:p>
    <w:p w:rsidR="00AD7065" w:rsidRPr="00635B37" w:rsidRDefault="00AD7065" w:rsidP="00635B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Если у ребенка наблюдается </w:t>
      </w:r>
      <w:proofErr w:type="gramStart"/>
      <w:r w:rsidRPr="00635B37">
        <w:rPr>
          <w:rFonts w:ascii="Times New Roman" w:hAnsi="Times New Roman" w:cs="Times New Roman"/>
          <w:sz w:val="28"/>
          <w:szCs w:val="28"/>
          <w:u w:val="single"/>
        </w:rPr>
        <w:t>вербальная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, при которой он не запоминает и качественно не использует математическую терминологию, то работать нужно по всем направлениям формирования математических представлений</w:t>
      </w:r>
      <w:r w:rsidR="00894A23" w:rsidRPr="00635B37">
        <w:rPr>
          <w:rFonts w:ascii="Times New Roman" w:hAnsi="Times New Roman" w:cs="Times New Roman"/>
          <w:sz w:val="28"/>
          <w:szCs w:val="28"/>
        </w:rPr>
        <w:t xml:space="preserve"> [1, 2]</w:t>
      </w:r>
      <w:r w:rsidRPr="00635B37">
        <w:rPr>
          <w:rFonts w:ascii="Times New Roman" w:hAnsi="Times New Roman" w:cs="Times New Roman"/>
          <w:sz w:val="28"/>
          <w:szCs w:val="28"/>
        </w:rPr>
        <w:t>:</w:t>
      </w:r>
    </w:p>
    <w:p w:rsidR="00AD7065" w:rsidRPr="00635B37" w:rsidRDefault="00AD7065" w:rsidP="00635B37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Учиться считать предметы и называть их общее количество на наглядном примере. Важно называть количество и счет словами, учить запоминать эти слова и их последовательность. Например, разложить дома вилки и ложки на столе и посчитать их.</w:t>
      </w:r>
    </w:p>
    <w:p w:rsidR="00AD7065" w:rsidRPr="00635B37" w:rsidRDefault="00AD7065" w:rsidP="00635B37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Развивать умения пользоваться математической терминологией в разных видах деятельности</w:t>
      </w:r>
      <w:r w:rsidR="005459D7" w:rsidRPr="00635B37">
        <w:rPr>
          <w:rFonts w:ascii="Times New Roman" w:hAnsi="Times New Roman" w:cs="Times New Roman"/>
          <w:sz w:val="28"/>
          <w:szCs w:val="28"/>
        </w:rPr>
        <w:t>.</w:t>
      </w:r>
    </w:p>
    <w:p w:rsidR="00AD7065" w:rsidRPr="00635B37" w:rsidRDefault="00AD7065" w:rsidP="00635B37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Развивать пространственное восприятие. Учить ориентироваться в собственном теле, в пространстве. Это полезно для развития абстрактного мышления в целом. </w:t>
      </w:r>
    </w:p>
    <w:p w:rsidR="00AD7065" w:rsidRPr="00635B37" w:rsidRDefault="00AD7065" w:rsidP="00635B37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Считать предметы и называть их, согласуя числительные с существительным: одно яблоко, два яблока и т.д. А потом спрятать и спросить: сколько не стало яблок? Одного, двух, трех и т.д., таким образом, на наглядном примере развивать лексику и грамматику.</w:t>
      </w:r>
    </w:p>
    <w:p w:rsidR="00AD7065" w:rsidRPr="00635B37" w:rsidRDefault="00AD7065" w:rsidP="00635B37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Развивать слуховое восприятие. Назвать несколько чисел вразброс и попросить, чтобы ребенок повторил их.</w:t>
      </w:r>
    </w:p>
    <w:p w:rsidR="00AD7065" w:rsidRPr="00635B37" w:rsidRDefault="00AD7065" w:rsidP="00635B37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Развитие сенсорных представлений: работать с формой, величиной, цветом, учить ребенка разграничивать эти понятия, сравнивать, находить сходства и различия. Дай мне такой же по цвету кубик, а теперь дай </w:t>
      </w:r>
      <w:r w:rsidRPr="00635B37">
        <w:rPr>
          <w:rFonts w:ascii="Times New Roman" w:hAnsi="Times New Roman" w:cs="Times New Roman"/>
          <w:sz w:val="28"/>
          <w:szCs w:val="28"/>
        </w:rPr>
        <w:lastRenderedPageBreak/>
        <w:t>кубик другого цвета, но такого же размера, а теперь дай мяч такого же цвета и размера как кубик.</w:t>
      </w:r>
    </w:p>
    <w:p w:rsidR="00AD7065" w:rsidRPr="00635B37" w:rsidRDefault="00AD7065" w:rsidP="00635B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Если у ребенка </w:t>
      </w:r>
      <w:proofErr w:type="spellStart"/>
      <w:r w:rsidRPr="00635B37">
        <w:rPr>
          <w:rFonts w:ascii="Times New Roman" w:hAnsi="Times New Roman" w:cs="Times New Roman"/>
          <w:sz w:val="28"/>
          <w:szCs w:val="28"/>
          <w:u w:val="single"/>
        </w:rPr>
        <w:t>практогностичекая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5B3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 которой недоразвито восприятие образа предмета, его формы, признаков и свойств, действий с ним, затруднен счет предметов, то необходимо формировать</w:t>
      </w:r>
      <w:r w:rsidR="00894A23" w:rsidRPr="00635B37">
        <w:rPr>
          <w:rFonts w:ascii="Times New Roman" w:hAnsi="Times New Roman" w:cs="Times New Roman"/>
          <w:sz w:val="28"/>
          <w:szCs w:val="28"/>
        </w:rPr>
        <w:t xml:space="preserve"> [5]</w:t>
      </w:r>
      <w:r w:rsidRPr="00635B37">
        <w:rPr>
          <w:rFonts w:ascii="Times New Roman" w:hAnsi="Times New Roman" w:cs="Times New Roman"/>
          <w:sz w:val="28"/>
          <w:szCs w:val="28"/>
        </w:rPr>
        <w:t>: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Представление об образе предмета и его символическом изображении. Например, как обозначить колючесть: ежик, иголки. А как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кислость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предмета? Лимон.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Навыки счета: считать все предметы подряд и называть. Здесь необходимо учить соблюдать именно порядок при счете, не перескакивая через цифры.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Называние итога счета и соотношение его с количеством предметов или пальцев.</w:t>
      </w:r>
    </w:p>
    <w:p w:rsidR="007B398D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Зрительно-пространственное восприятие. </w:t>
      </w:r>
      <w:r w:rsidR="005459D7" w:rsidRPr="00635B37">
        <w:rPr>
          <w:rFonts w:ascii="Times New Roman" w:hAnsi="Times New Roman" w:cs="Times New Roman"/>
          <w:sz w:val="28"/>
          <w:szCs w:val="28"/>
        </w:rPr>
        <w:t>Например</w:t>
      </w:r>
      <w:r w:rsidR="007B398D" w:rsidRPr="00635B37">
        <w:rPr>
          <w:rFonts w:ascii="Times New Roman" w:hAnsi="Times New Roman" w:cs="Times New Roman"/>
          <w:sz w:val="28"/>
          <w:szCs w:val="28"/>
        </w:rPr>
        <w:t>,</w:t>
      </w:r>
      <w:r w:rsidR="005459D7" w:rsidRPr="00635B37">
        <w:rPr>
          <w:rFonts w:ascii="Times New Roman" w:hAnsi="Times New Roman" w:cs="Times New Roman"/>
          <w:sz w:val="28"/>
          <w:szCs w:val="28"/>
        </w:rPr>
        <w:t xml:space="preserve"> расклад</w:t>
      </w:r>
      <w:r w:rsidR="007B398D" w:rsidRPr="00635B37">
        <w:rPr>
          <w:rFonts w:ascii="Times New Roman" w:hAnsi="Times New Roman" w:cs="Times New Roman"/>
          <w:sz w:val="28"/>
          <w:szCs w:val="28"/>
        </w:rPr>
        <w:t>ывание предметов по форме, цвету, величине. Круглые предметы в круглую коробочку, квадратные в квадратную коробочку и т.д.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Совершенствовать мелкую моторику пальцев рук с помощью манипуляций предметами: собирать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, раскладывать пуговицы, собирать мозаику, вырезать ножницами; координацию движений с помо</w:t>
      </w:r>
      <w:r w:rsidR="005459D7" w:rsidRPr="00635B37">
        <w:rPr>
          <w:rFonts w:ascii="Times New Roman" w:hAnsi="Times New Roman" w:cs="Times New Roman"/>
          <w:sz w:val="28"/>
          <w:szCs w:val="28"/>
        </w:rPr>
        <w:t xml:space="preserve">щью </w:t>
      </w:r>
      <w:proofErr w:type="spellStart"/>
      <w:r w:rsidR="005459D7" w:rsidRPr="00635B3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5459D7" w:rsidRPr="00635B37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Пополнять словарь на основе наглядного материала.</w:t>
      </w:r>
    </w:p>
    <w:p w:rsidR="00AD7065" w:rsidRPr="00635B37" w:rsidRDefault="00AD7065" w:rsidP="00635B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Если у ребенка </w:t>
      </w:r>
      <w:proofErr w:type="spellStart"/>
      <w:r w:rsidRPr="00635B37">
        <w:rPr>
          <w:rFonts w:ascii="Times New Roman" w:hAnsi="Times New Roman" w:cs="Times New Roman"/>
          <w:sz w:val="28"/>
          <w:szCs w:val="28"/>
          <w:u w:val="single"/>
        </w:rPr>
        <w:t>дислексическая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5B3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 проявляется в неспособности освоения чтения задач, заданий, примеров математического содержания, то поработать пред</w:t>
      </w:r>
      <w:r w:rsidR="005459D7" w:rsidRPr="00635B37">
        <w:rPr>
          <w:rFonts w:ascii="Times New Roman" w:hAnsi="Times New Roman" w:cs="Times New Roman"/>
          <w:sz w:val="28"/>
          <w:szCs w:val="28"/>
        </w:rPr>
        <w:t>стоит в следующих направлениях</w:t>
      </w:r>
      <w:r w:rsidR="00894A23" w:rsidRPr="00635B37">
        <w:rPr>
          <w:rFonts w:ascii="Times New Roman" w:hAnsi="Times New Roman" w:cs="Times New Roman"/>
          <w:sz w:val="28"/>
          <w:szCs w:val="28"/>
        </w:rPr>
        <w:t xml:space="preserve"> [4, 1]</w:t>
      </w:r>
      <w:r w:rsidR="005459D7" w:rsidRPr="00635B37">
        <w:rPr>
          <w:rFonts w:ascii="Times New Roman" w:hAnsi="Times New Roman" w:cs="Times New Roman"/>
          <w:sz w:val="28"/>
          <w:szCs w:val="28"/>
        </w:rPr>
        <w:t>: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Формировать зрительный образ математических знаков и геометрических фигур. Для этого нужно показывать картинки с данными символами и фигурами. Положить перед ребенком три картинки, попросить запомнить, потом убрать одну и спросить: угадай, чего не стало. Далее у</w:t>
      </w:r>
      <w:r w:rsidR="005459D7" w:rsidRPr="00635B37">
        <w:rPr>
          <w:rFonts w:ascii="Times New Roman" w:hAnsi="Times New Roman" w:cs="Times New Roman"/>
          <w:sz w:val="28"/>
          <w:szCs w:val="28"/>
        </w:rPr>
        <w:t>величивать количество картинок.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Развивать сенсорное восприятие. В этом случае нужно дать возможность ребенку потрогать, понюхать, увидеть глазками предмет или сразу несколько предметов для сравнения: </w:t>
      </w:r>
      <w:proofErr w:type="gramStart"/>
      <w:r w:rsidRPr="00635B37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, круглый-квадратный-треугольный. Показать и объяснить, что такое трапеция, пирамида, конус, цилиндр, попросить ребенка найти в комнате предметы, похожие на эту фигуру. 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Формировать представление об образе цифр, математических знаков и отражения их понятия в речи. Лучше всего смастерить цифры разного размера из поролона, пенопласта, картона, ткани, слепить из глины </w:t>
      </w:r>
      <w:r w:rsidRPr="00635B37">
        <w:rPr>
          <w:rFonts w:ascii="Times New Roman" w:hAnsi="Times New Roman" w:cs="Times New Roman"/>
          <w:sz w:val="28"/>
          <w:szCs w:val="28"/>
        </w:rPr>
        <w:lastRenderedPageBreak/>
        <w:t>или пластилина. Также можно изготовить знаки «плюс», «минус», «равно», «больше», «меньше» и дать ребенку возможность потрогать эти математические символы, чтобы пространственно и через органы осязания их запомнить. Затем найти похожие цифры, например</w:t>
      </w:r>
      <w:r w:rsidR="007B398D" w:rsidRPr="00635B37">
        <w:rPr>
          <w:rFonts w:ascii="Times New Roman" w:hAnsi="Times New Roman" w:cs="Times New Roman"/>
          <w:sz w:val="28"/>
          <w:szCs w:val="28"/>
        </w:rPr>
        <w:t>,</w:t>
      </w:r>
      <w:r w:rsidRPr="00635B37">
        <w:rPr>
          <w:rFonts w:ascii="Times New Roman" w:hAnsi="Times New Roman" w:cs="Times New Roman"/>
          <w:sz w:val="28"/>
          <w:szCs w:val="28"/>
        </w:rPr>
        <w:t xml:space="preserve"> «2» и «5», попросить поставить между ними нужн</w:t>
      </w:r>
      <w:r w:rsidR="005459D7" w:rsidRPr="00635B37">
        <w:rPr>
          <w:rFonts w:ascii="Times New Roman" w:hAnsi="Times New Roman" w:cs="Times New Roman"/>
          <w:sz w:val="28"/>
          <w:szCs w:val="28"/>
        </w:rPr>
        <w:t>ый знак, «больше» или «меньше».</w:t>
      </w:r>
    </w:p>
    <w:p w:rsidR="007B398D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Развивать зрительную и слуховую память, аналитико-синтетическую деятельность. Здесь </w:t>
      </w:r>
      <w:r w:rsidR="007B398D" w:rsidRPr="00635B37">
        <w:rPr>
          <w:rFonts w:ascii="Times New Roman" w:hAnsi="Times New Roman" w:cs="Times New Roman"/>
          <w:sz w:val="28"/>
          <w:szCs w:val="28"/>
        </w:rPr>
        <w:t xml:space="preserve">можно использовать игру </w:t>
      </w:r>
      <w:r w:rsidRPr="00635B37">
        <w:rPr>
          <w:rFonts w:ascii="Times New Roman" w:hAnsi="Times New Roman" w:cs="Times New Roman"/>
          <w:sz w:val="28"/>
          <w:szCs w:val="28"/>
        </w:rPr>
        <w:t xml:space="preserve">«Что общего». Например, показать ребенку картинки с изображением елки, кактуса, иголки, ежика и спросить, а чем они все похожи, что у них общего, что их объединяет. </w:t>
      </w:r>
      <w:r w:rsidR="007B398D" w:rsidRPr="00635B37">
        <w:rPr>
          <w:rFonts w:ascii="Times New Roman" w:hAnsi="Times New Roman" w:cs="Times New Roman"/>
          <w:sz w:val="28"/>
          <w:szCs w:val="28"/>
        </w:rPr>
        <w:t>Также</w:t>
      </w:r>
      <w:r w:rsidRPr="00635B37">
        <w:rPr>
          <w:rFonts w:ascii="Times New Roman" w:hAnsi="Times New Roman" w:cs="Times New Roman"/>
          <w:sz w:val="28"/>
          <w:szCs w:val="28"/>
        </w:rPr>
        <w:t xml:space="preserve"> игра «Угадай по описанию». Назвать признаки предмета, например: круглое, сладкое, красное, этот фрукт растет на дереве, что это? </w:t>
      </w:r>
    </w:p>
    <w:p w:rsidR="00AD7065" w:rsidRPr="00635B37" w:rsidRDefault="005459D7" w:rsidP="00635B37">
      <w:pPr>
        <w:pStyle w:val="a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  <w:u w:val="single"/>
        </w:rPr>
        <w:t>Операционная</w:t>
      </w:r>
      <w:r w:rsidRPr="0063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 – э</w:t>
      </w:r>
      <w:r w:rsidR="00AD7065" w:rsidRPr="00635B37">
        <w:rPr>
          <w:rFonts w:ascii="Times New Roman" w:hAnsi="Times New Roman" w:cs="Times New Roman"/>
          <w:sz w:val="28"/>
          <w:szCs w:val="28"/>
        </w:rPr>
        <w:t>то тот случай, когда ребенок не может выполнять счетные операции и арифметические действия. Ч</w:t>
      </w:r>
      <w:r w:rsidRPr="00635B37">
        <w:rPr>
          <w:rFonts w:ascii="Times New Roman" w:hAnsi="Times New Roman" w:cs="Times New Roman"/>
          <w:sz w:val="28"/>
          <w:szCs w:val="28"/>
        </w:rPr>
        <w:t>то для этого необходимо делать</w:t>
      </w:r>
      <w:r w:rsidR="00894A23" w:rsidRPr="00635B37">
        <w:rPr>
          <w:rFonts w:ascii="Times New Roman" w:hAnsi="Times New Roman" w:cs="Times New Roman"/>
          <w:sz w:val="28"/>
          <w:szCs w:val="28"/>
        </w:rPr>
        <w:t xml:space="preserve"> [1,</w:t>
      </w:r>
      <w:r w:rsidR="00894A23" w:rsidRPr="00635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4A23" w:rsidRPr="00635B37">
        <w:rPr>
          <w:rFonts w:ascii="Times New Roman" w:hAnsi="Times New Roman" w:cs="Times New Roman"/>
          <w:sz w:val="28"/>
          <w:szCs w:val="28"/>
        </w:rPr>
        <w:t>2]</w:t>
      </w:r>
      <w:r w:rsidRPr="00635B37">
        <w:rPr>
          <w:rFonts w:ascii="Times New Roman" w:hAnsi="Times New Roman" w:cs="Times New Roman"/>
          <w:sz w:val="28"/>
          <w:szCs w:val="28"/>
        </w:rPr>
        <w:t>: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Формировать счетную деятель</w:t>
      </w:r>
      <w:r w:rsidR="007B398D" w:rsidRPr="00635B37">
        <w:rPr>
          <w:rFonts w:ascii="Times New Roman" w:hAnsi="Times New Roman" w:cs="Times New Roman"/>
          <w:sz w:val="28"/>
          <w:szCs w:val="28"/>
        </w:rPr>
        <w:t>ность на примере несложных игр. Н</w:t>
      </w:r>
      <w:r w:rsidRPr="00635B37">
        <w:rPr>
          <w:rFonts w:ascii="Times New Roman" w:hAnsi="Times New Roman" w:cs="Times New Roman"/>
          <w:sz w:val="28"/>
          <w:szCs w:val="28"/>
        </w:rPr>
        <w:t>апример «Один, мног</w:t>
      </w:r>
      <w:r w:rsidR="007B398D" w:rsidRPr="00635B37">
        <w:rPr>
          <w:rFonts w:ascii="Times New Roman" w:hAnsi="Times New Roman" w:cs="Times New Roman"/>
          <w:sz w:val="28"/>
          <w:szCs w:val="28"/>
        </w:rPr>
        <w:t>о», а также «</w:t>
      </w:r>
      <w:proofErr w:type="gramStart"/>
      <w:r w:rsidR="007B398D" w:rsidRPr="00635B3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7B398D" w:rsidRPr="00635B37">
        <w:rPr>
          <w:rFonts w:ascii="Times New Roman" w:hAnsi="Times New Roman" w:cs="Times New Roman"/>
          <w:sz w:val="28"/>
          <w:szCs w:val="28"/>
        </w:rPr>
        <w:t xml:space="preserve"> по счету».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Формировать умения выполнять арифметические действия, желательно наглядно. </w:t>
      </w:r>
      <w:r w:rsidR="007B398D" w:rsidRPr="00635B37">
        <w:rPr>
          <w:rFonts w:ascii="Times New Roman" w:hAnsi="Times New Roman" w:cs="Times New Roman"/>
          <w:sz w:val="28"/>
          <w:szCs w:val="28"/>
        </w:rPr>
        <w:t>Например, решение задач с предметами, можно нарисовать наглядную схему.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Развивать умение пользоваться знаками и символами. Можно поставить в ряд нужные цифры и предложить ребенку расставить между ними необходимые знаки «+»</w:t>
      </w:r>
      <w:proofErr w:type="gramStart"/>
      <w:r w:rsidRPr="00635B37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-», </w:t>
      </w:r>
      <w:r w:rsidR="007B398D" w:rsidRPr="00635B37">
        <w:rPr>
          <w:rFonts w:ascii="Times New Roman" w:hAnsi="Times New Roman" w:cs="Times New Roman"/>
          <w:sz w:val="28"/>
          <w:szCs w:val="28"/>
        </w:rPr>
        <w:t>«=», «х», «:».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Совершенствовать слуховое и зрительное восприятие</w:t>
      </w:r>
      <w:r w:rsidR="007B398D" w:rsidRPr="00635B37">
        <w:rPr>
          <w:rFonts w:ascii="Times New Roman" w:hAnsi="Times New Roman" w:cs="Times New Roman"/>
          <w:sz w:val="28"/>
          <w:szCs w:val="28"/>
        </w:rPr>
        <w:t>.</w:t>
      </w:r>
      <w:r w:rsidRPr="00635B37">
        <w:rPr>
          <w:rFonts w:ascii="Times New Roman" w:hAnsi="Times New Roman" w:cs="Times New Roman"/>
          <w:sz w:val="28"/>
          <w:szCs w:val="28"/>
        </w:rPr>
        <w:t xml:space="preserve"> </w:t>
      </w:r>
      <w:r w:rsidR="007B398D" w:rsidRPr="00635B37">
        <w:rPr>
          <w:rFonts w:ascii="Times New Roman" w:hAnsi="Times New Roman" w:cs="Times New Roman"/>
          <w:sz w:val="28"/>
          <w:szCs w:val="28"/>
        </w:rPr>
        <w:t>Р</w:t>
      </w:r>
      <w:r w:rsidRPr="00635B37">
        <w:rPr>
          <w:rFonts w:ascii="Times New Roman" w:hAnsi="Times New Roman" w:cs="Times New Roman"/>
          <w:sz w:val="28"/>
          <w:szCs w:val="28"/>
        </w:rPr>
        <w:t xml:space="preserve">ебенку </w:t>
      </w:r>
      <w:r w:rsidR="007B398D" w:rsidRPr="00635B3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35B37">
        <w:rPr>
          <w:rFonts w:ascii="Times New Roman" w:hAnsi="Times New Roman" w:cs="Times New Roman"/>
          <w:sz w:val="28"/>
          <w:szCs w:val="28"/>
        </w:rPr>
        <w:t>предложить найти нужный предмет на рисунке в условиях зашумления или налож</w:t>
      </w:r>
      <w:r w:rsidR="005459D7" w:rsidRPr="00635B37">
        <w:rPr>
          <w:rFonts w:ascii="Times New Roman" w:hAnsi="Times New Roman" w:cs="Times New Roman"/>
          <w:sz w:val="28"/>
          <w:szCs w:val="28"/>
        </w:rPr>
        <w:t>ения одного предмета на другой.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Развивать лексику и грамматику, раскладывая и называя картинки по темам: обувь, одежда, овощи, фрукты, транспорт и т.д. Также здесь подойдет игра «Угадай чего не стало», «Один-мног</w:t>
      </w:r>
      <w:r w:rsidR="007B398D" w:rsidRPr="00635B37">
        <w:rPr>
          <w:rFonts w:ascii="Times New Roman" w:hAnsi="Times New Roman" w:cs="Times New Roman"/>
          <w:sz w:val="28"/>
          <w:szCs w:val="28"/>
        </w:rPr>
        <w:t xml:space="preserve">о», «Из чего, </w:t>
      </w:r>
      <w:proofErr w:type="gramStart"/>
      <w:r w:rsidR="007B398D" w:rsidRPr="00635B3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7B398D" w:rsidRPr="00635B37">
        <w:rPr>
          <w:rFonts w:ascii="Times New Roman" w:hAnsi="Times New Roman" w:cs="Times New Roman"/>
          <w:sz w:val="28"/>
          <w:szCs w:val="28"/>
        </w:rPr>
        <w:t>»</w:t>
      </w:r>
      <w:r w:rsidR="005459D7" w:rsidRPr="00635B37">
        <w:rPr>
          <w:rFonts w:ascii="Times New Roman" w:hAnsi="Times New Roman" w:cs="Times New Roman"/>
          <w:sz w:val="28"/>
          <w:szCs w:val="28"/>
        </w:rPr>
        <w:t>.</w:t>
      </w:r>
    </w:p>
    <w:p w:rsidR="00AD7065" w:rsidRPr="00635B37" w:rsidRDefault="00AD7065" w:rsidP="00635B37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>Развивать связную речь через раскладывание сюжетных картинок и последовательный пересказ данной истории.</w:t>
      </w:r>
    </w:p>
    <w:p w:rsidR="00AD7065" w:rsidRPr="00635B37" w:rsidRDefault="00AD7065" w:rsidP="00635B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9D7"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с</w:t>
      </w:r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и в полном объеме проведенные </w:t>
      </w:r>
      <w:r w:rsidRPr="0063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по коррекции </w:t>
      </w:r>
      <w:proofErr w:type="spellStart"/>
      <w:r w:rsidRPr="0063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дискалькулии</w:t>
      </w:r>
      <w:proofErr w:type="spellEnd"/>
      <w:r w:rsidRPr="00635B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успешно преодолевать данное нарушение, что способствует улучшению успеваемости школьников по математике и улучшению психологического состояния ребенка.</w:t>
      </w:r>
    </w:p>
    <w:p w:rsidR="00635B37" w:rsidRDefault="00635B37" w:rsidP="00635B3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37" w:rsidRDefault="00635B37" w:rsidP="00635B3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37" w:rsidRDefault="00635B37" w:rsidP="00635B3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F6A" w:rsidRPr="00635B37" w:rsidRDefault="00E83F6A" w:rsidP="00635B3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237E37" w:rsidRPr="00635B37" w:rsidRDefault="00E83F6A" w:rsidP="00635B37">
      <w:pPr>
        <w:pStyle w:val="a6"/>
        <w:numPr>
          <w:ilvl w:val="0"/>
          <w:numId w:val="5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Афанасьева, Е. А. Коррекционно-педагогическая работа по профилактике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у младших школьников с тяжелыми нарушениями речи / Автореферат /Е. А. Афанасьева. – Москва, 2018. – 21 с.</w:t>
      </w:r>
    </w:p>
    <w:p w:rsidR="00E83F6A" w:rsidRPr="00635B37" w:rsidRDefault="00E83F6A" w:rsidP="00635B37">
      <w:pPr>
        <w:pStyle w:val="a6"/>
        <w:numPr>
          <w:ilvl w:val="0"/>
          <w:numId w:val="5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, Л. Б.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у детей</w:t>
      </w:r>
      <w:proofErr w:type="gramStart"/>
      <w:r w:rsidRPr="00635B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 профилактика и коррекция нарушений в овладении счетной деятельностью / Л. Б.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, С. Ю. Кондратьева. – Киров</w:t>
      </w:r>
      <w:proofErr w:type="gramStart"/>
      <w:r w:rsidRPr="00635B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 МЦНИП, 2013. – 134 с.</w:t>
      </w:r>
    </w:p>
    <w:p w:rsidR="00E83F6A" w:rsidRPr="00635B37" w:rsidRDefault="00E83F6A" w:rsidP="00635B37">
      <w:pPr>
        <w:pStyle w:val="a6"/>
        <w:numPr>
          <w:ilvl w:val="0"/>
          <w:numId w:val="5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Гермаковска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у детей / А.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Гермаковска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, Р. И. 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. // Дети с проблемами в развитии. – 2014. – № 2. – С. 7-9.</w:t>
      </w:r>
    </w:p>
    <w:p w:rsidR="00E83F6A" w:rsidRPr="00635B37" w:rsidRDefault="00E83F6A" w:rsidP="00635B37">
      <w:pPr>
        <w:pStyle w:val="a6"/>
        <w:numPr>
          <w:ilvl w:val="0"/>
          <w:numId w:val="5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B37">
        <w:rPr>
          <w:rFonts w:ascii="Times New Roman" w:hAnsi="Times New Roman" w:cs="Times New Roman"/>
          <w:sz w:val="28"/>
          <w:szCs w:val="28"/>
        </w:rPr>
        <w:t xml:space="preserve">Корнев, А.Н.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 у детей / А. Н. Корнев. – Санкт-Петербург</w:t>
      </w:r>
      <w:bookmarkStart w:id="0" w:name="_GoBack"/>
      <w:bookmarkEnd w:id="0"/>
      <w:r w:rsidRPr="00635B37">
        <w:rPr>
          <w:rFonts w:ascii="Times New Roman" w:hAnsi="Times New Roman" w:cs="Times New Roman"/>
          <w:sz w:val="28"/>
          <w:szCs w:val="28"/>
        </w:rPr>
        <w:t>: Гиппократ, 2015. – 161 с.</w:t>
      </w:r>
    </w:p>
    <w:p w:rsidR="00E83F6A" w:rsidRPr="00635B37" w:rsidRDefault="00E83F6A" w:rsidP="00635B37">
      <w:pPr>
        <w:pStyle w:val="a6"/>
        <w:numPr>
          <w:ilvl w:val="0"/>
          <w:numId w:val="5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, Р. И. Нарушения в овладении математикой (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) у младших школьников / Р. И.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635B37">
        <w:rPr>
          <w:rFonts w:ascii="Times New Roman" w:hAnsi="Times New Roman" w:cs="Times New Roman"/>
          <w:sz w:val="28"/>
          <w:szCs w:val="28"/>
        </w:rPr>
        <w:t>Гермаковска</w:t>
      </w:r>
      <w:proofErr w:type="spellEnd"/>
      <w:r w:rsidRPr="00635B37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635B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5B37">
        <w:rPr>
          <w:rFonts w:ascii="Times New Roman" w:hAnsi="Times New Roman" w:cs="Times New Roman"/>
          <w:sz w:val="28"/>
          <w:szCs w:val="28"/>
        </w:rPr>
        <w:t xml:space="preserve"> СОЮЗ, 2015. – 108 с.</w:t>
      </w:r>
    </w:p>
    <w:sectPr w:rsidR="00E83F6A" w:rsidRPr="0063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DD"/>
    <w:multiLevelType w:val="hybridMultilevel"/>
    <w:tmpl w:val="49DE1F40"/>
    <w:lvl w:ilvl="0" w:tplc="6F1CE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405AA"/>
    <w:multiLevelType w:val="multilevel"/>
    <w:tmpl w:val="07E067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376E1"/>
    <w:multiLevelType w:val="hybridMultilevel"/>
    <w:tmpl w:val="CA407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BA1C00"/>
    <w:multiLevelType w:val="multilevel"/>
    <w:tmpl w:val="DC6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14708"/>
    <w:multiLevelType w:val="hybridMultilevel"/>
    <w:tmpl w:val="FA4E4102"/>
    <w:lvl w:ilvl="0" w:tplc="6F1CE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3C"/>
    <w:rsid w:val="00237E37"/>
    <w:rsid w:val="005459D7"/>
    <w:rsid w:val="006227EA"/>
    <w:rsid w:val="00635B37"/>
    <w:rsid w:val="006D197B"/>
    <w:rsid w:val="007B398D"/>
    <w:rsid w:val="00894A23"/>
    <w:rsid w:val="00AD7065"/>
    <w:rsid w:val="00BB6548"/>
    <w:rsid w:val="00D802B1"/>
    <w:rsid w:val="00DA75E4"/>
    <w:rsid w:val="00E83F6A"/>
    <w:rsid w:val="00F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5753C"/>
    <w:rPr>
      <w:color w:val="0000FF"/>
      <w:u w:val="single"/>
    </w:rPr>
  </w:style>
  <w:style w:type="paragraph" w:customStyle="1" w:styleId="mt-4">
    <w:name w:val="mt-4"/>
    <w:basedOn w:val="a"/>
    <w:rsid w:val="00F5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F5753C"/>
  </w:style>
  <w:style w:type="paragraph" w:styleId="a4">
    <w:name w:val="Normal (Web)"/>
    <w:basedOn w:val="a"/>
    <w:uiPriority w:val="99"/>
    <w:semiHidden/>
    <w:unhideWhenUsed/>
    <w:rsid w:val="00F5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53C"/>
    <w:rPr>
      <w:b/>
      <w:bCs/>
    </w:rPr>
  </w:style>
  <w:style w:type="paragraph" w:customStyle="1" w:styleId="c5">
    <w:name w:val="c5"/>
    <w:basedOn w:val="a"/>
    <w:rsid w:val="0023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E37"/>
  </w:style>
  <w:style w:type="paragraph" w:styleId="a6">
    <w:name w:val="List Paragraph"/>
    <w:basedOn w:val="a"/>
    <w:uiPriority w:val="34"/>
    <w:qFormat/>
    <w:rsid w:val="00AD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5753C"/>
    <w:rPr>
      <w:color w:val="0000FF"/>
      <w:u w:val="single"/>
    </w:rPr>
  </w:style>
  <w:style w:type="paragraph" w:customStyle="1" w:styleId="mt-4">
    <w:name w:val="mt-4"/>
    <w:basedOn w:val="a"/>
    <w:rsid w:val="00F5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F5753C"/>
  </w:style>
  <w:style w:type="paragraph" w:styleId="a4">
    <w:name w:val="Normal (Web)"/>
    <w:basedOn w:val="a"/>
    <w:uiPriority w:val="99"/>
    <w:semiHidden/>
    <w:unhideWhenUsed/>
    <w:rsid w:val="00F5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53C"/>
    <w:rPr>
      <w:b/>
      <w:bCs/>
    </w:rPr>
  </w:style>
  <w:style w:type="paragraph" w:customStyle="1" w:styleId="c5">
    <w:name w:val="c5"/>
    <w:basedOn w:val="a"/>
    <w:rsid w:val="0023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E37"/>
  </w:style>
  <w:style w:type="paragraph" w:styleId="a6">
    <w:name w:val="List Paragraph"/>
    <w:basedOn w:val="a"/>
    <w:uiPriority w:val="34"/>
    <w:qFormat/>
    <w:rsid w:val="00AD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240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Саменкова</dc:creator>
  <cp:keywords/>
  <dc:description/>
  <cp:lastModifiedBy>Formoza</cp:lastModifiedBy>
  <cp:revision>6</cp:revision>
  <dcterms:created xsi:type="dcterms:W3CDTF">2021-10-10T12:48:00Z</dcterms:created>
  <dcterms:modified xsi:type="dcterms:W3CDTF">2021-10-27T06:28:00Z</dcterms:modified>
</cp:coreProperties>
</file>